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3C4566">
        <w:rPr>
          <w:b/>
          <w:sz w:val="32"/>
          <w:szCs w:val="32"/>
        </w:rPr>
        <w:t>ommercial Training 9-26</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C545C" w:rsidRPr="002C545C" w:rsidRDefault="002C545C" w:rsidP="002C545C">
      <w:pPr>
        <w:rPr>
          <w:b/>
          <w:color w:val="C00000"/>
        </w:rPr>
      </w:pPr>
      <w:r w:rsidRPr="00976575">
        <w:t>The</w:t>
      </w:r>
      <w:r>
        <w:t xml:space="preserve"> next 1-</w:t>
      </w:r>
      <w:r w:rsidRPr="00976575">
        <w:t>day workshop located at the Maple Grove corporate office will be</w:t>
      </w:r>
    </w:p>
    <w:p w:rsidR="002C545C" w:rsidRPr="002C545C" w:rsidRDefault="00495CE0" w:rsidP="002C545C">
      <w:pPr>
        <w:pStyle w:val="ListParagraph"/>
        <w:numPr>
          <w:ilvl w:val="0"/>
          <w:numId w:val="31"/>
        </w:numPr>
        <w:rPr>
          <w:b/>
          <w:color w:val="C00000"/>
        </w:rPr>
      </w:pPr>
      <w:r>
        <w:rPr>
          <w:b/>
          <w:color w:val="C00000"/>
        </w:rPr>
        <w:t>Saturday November 18</w:t>
      </w:r>
      <w:r w:rsidR="002C545C" w:rsidRPr="002C545C">
        <w:rPr>
          <w:b/>
          <w:color w:val="C00000"/>
          <w:vertAlign w:val="superscript"/>
        </w:rPr>
        <w:t>th</w:t>
      </w:r>
      <w:r w:rsidR="002C545C" w:rsidRPr="002C545C">
        <w:rPr>
          <w:b/>
          <w:color w:val="C00000"/>
        </w:rPr>
        <w:t>, 2017 from 9am to 5pm</w:t>
      </w:r>
      <w:r>
        <w:rPr>
          <w:b/>
          <w:color w:val="C00000"/>
        </w:rPr>
        <w:t xml:space="preserve"> </w:t>
      </w:r>
    </w:p>
    <w:p w:rsidR="002C545C" w:rsidRPr="002C545C" w:rsidRDefault="002C545C" w:rsidP="002C545C">
      <w:pPr>
        <w:pStyle w:val="ListParagraph"/>
        <w:numPr>
          <w:ilvl w:val="1"/>
          <w:numId w:val="6"/>
        </w:numPr>
        <w:rPr>
          <w:b/>
          <w:color w:val="C00000"/>
        </w:rPr>
      </w:pPr>
      <w:r>
        <w:t xml:space="preserve">New GDI Reps and Certified GDI reps need to register by </w:t>
      </w:r>
      <w:r w:rsidRPr="00976575">
        <w:t>visit</w:t>
      </w:r>
      <w:r>
        <w:t>ing</w:t>
      </w:r>
      <w:r w:rsidRPr="00976575">
        <w:t xml:space="preserve"> </w:t>
      </w:r>
      <w:hyperlink r:id="rId8" w:history="1">
        <w:r w:rsidRPr="00946131">
          <w:rPr>
            <w:rStyle w:val="Hyperlink"/>
          </w:rPr>
          <w:t>http://becomeproworkshop.com</w:t>
        </w:r>
      </w:hyperlink>
      <w:r w:rsidRPr="002C545C">
        <w:rPr>
          <w:b/>
          <w:color w:val="C00000"/>
        </w:rPr>
        <w:t xml:space="preserve"> </w:t>
      </w:r>
    </w:p>
    <w:p w:rsidR="002C545C" w:rsidRPr="0062441F" w:rsidRDefault="002C545C" w:rsidP="002C545C">
      <w:pPr>
        <w:pStyle w:val="ListParagraph"/>
        <w:numPr>
          <w:ilvl w:val="2"/>
          <w:numId w:val="6"/>
        </w:numPr>
        <w:rPr>
          <w:b/>
          <w:color w:val="C00000"/>
        </w:rPr>
      </w:pPr>
      <w:r>
        <w:t>New GDI reps are required to have completed the online training before attending a workshop.</w:t>
      </w:r>
    </w:p>
    <w:p w:rsidR="002C545C" w:rsidRPr="00D61DCD" w:rsidRDefault="002C545C" w:rsidP="002C545C">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2C545C" w:rsidRPr="00CE6E70" w:rsidRDefault="002C545C" w:rsidP="002C545C">
      <w:pPr>
        <w:pStyle w:val="ListParagraph"/>
        <w:numPr>
          <w:ilvl w:val="2"/>
          <w:numId w:val="6"/>
        </w:numPr>
        <w:rPr>
          <w:b/>
          <w:color w:val="C00000"/>
        </w:rPr>
      </w:pPr>
      <w:r w:rsidRPr="00DD6E19">
        <w:rPr>
          <w:u w:val="single"/>
        </w:rPr>
        <w:t>Currently Certified Reps</w:t>
      </w:r>
      <w:r>
        <w:t xml:space="preserve"> can purchase their $25 ticket by logging into your back office and clicking “Shop Now” &gt; Then select your catalog &gt; then select “Xp3” &gt; and you’ll find Item </w:t>
      </w:r>
      <w:r w:rsidRPr="00A52E7F">
        <w:rPr>
          <w:color w:val="C00000"/>
        </w:rPr>
        <w:t>#9700 available for purchase</w:t>
      </w:r>
      <w:r>
        <w:t>.</w:t>
      </w:r>
    </w:p>
    <w:p w:rsidR="00CE6E70" w:rsidRPr="005A7B39" w:rsidRDefault="00CE6E70" w:rsidP="00CE6E70">
      <w:pPr>
        <w:pStyle w:val="ListParagraph"/>
        <w:numPr>
          <w:ilvl w:val="0"/>
          <w:numId w:val="31"/>
        </w:numPr>
        <w:rPr>
          <w:b/>
          <w:color w:val="C00000"/>
        </w:rPr>
      </w:pPr>
      <w:r>
        <w:rPr>
          <w:b/>
          <w:color w:val="C00000"/>
        </w:rPr>
        <w:t>NO GDI call on October 10</w:t>
      </w:r>
      <w:r w:rsidRPr="00CE6E70">
        <w:rPr>
          <w:b/>
          <w:color w:val="C00000"/>
          <w:vertAlign w:val="superscript"/>
        </w:rPr>
        <w:t>th</w:t>
      </w:r>
      <w:r>
        <w:rPr>
          <w:b/>
          <w:color w:val="C00000"/>
        </w:rPr>
        <w:t xml:space="preserve"> </w:t>
      </w:r>
      <w:r w:rsidR="007126A6" w:rsidRPr="007126A6">
        <w:t>– I will be traveling that day (sorry)</w:t>
      </w:r>
    </w:p>
    <w:p w:rsidR="005A7B39" w:rsidRPr="005A7B39" w:rsidRDefault="005A7B39" w:rsidP="00CE6E70">
      <w:pPr>
        <w:pStyle w:val="ListParagraph"/>
        <w:numPr>
          <w:ilvl w:val="0"/>
          <w:numId w:val="31"/>
        </w:numPr>
        <w:rPr>
          <w:b/>
          <w:color w:val="C00000"/>
        </w:rPr>
      </w:pPr>
      <w:r>
        <w:rPr>
          <w:b/>
          <w:color w:val="C00000"/>
        </w:rPr>
        <w:t xml:space="preserve">The new GDI inserts are available for purchase.  </w:t>
      </w:r>
    </w:p>
    <w:p w:rsidR="005A7B39" w:rsidRPr="005A7B39" w:rsidRDefault="005A7B39" w:rsidP="005A7B39">
      <w:pPr>
        <w:pStyle w:val="ListParagraph"/>
        <w:numPr>
          <w:ilvl w:val="1"/>
          <w:numId w:val="6"/>
        </w:numPr>
        <w:rPr>
          <w:b/>
          <w:color w:val="C00000"/>
        </w:rPr>
      </w:pPr>
      <w:r w:rsidRPr="005A7B39">
        <w:t xml:space="preserve">Cetane Booster and Winter Xtreme are available on 1 insert </w:t>
      </w:r>
      <w:r>
        <w:t>printed front-to-back</w:t>
      </w:r>
    </w:p>
    <w:p w:rsidR="005A7B39" w:rsidRPr="005A7B39" w:rsidRDefault="005A7B39" w:rsidP="005A7B39">
      <w:pPr>
        <w:pStyle w:val="ListParagraph"/>
        <w:numPr>
          <w:ilvl w:val="1"/>
          <w:numId w:val="6"/>
        </w:numPr>
        <w:rPr>
          <w:b/>
          <w:color w:val="C00000"/>
        </w:rPr>
      </w:pPr>
      <w:r w:rsidRPr="005A7B39">
        <w:t>Anti-Friction Engine Oil Treatment and Cleane</w:t>
      </w:r>
      <w:r>
        <w:t>r-Degreaser are also printed front-to-back</w:t>
      </w:r>
    </w:p>
    <w:p w:rsidR="005A7B39" w:rsidRPr="005A7B39" w:rsidRDefault="005A7B39" w:rsidP="005A7B39">
      <w:pPr>
        <w:pStyle w:val="ListParagraph"/>
        <w:numPr>
          <w:ilvl w:val="1"/>
          <w:numId w:val="6"/>
        </w:numPr>
        <w:rPr>
          <w:b/>
          <w:color w:val="C00000"/>
        </w:rPr>
      </w:pPr>
      <w:r>
        <w:t>25 pack - $7.50 (Item #200017)</w:t>
      </w:r>
    </w:p>
    <w:p w:rsidR="005A7B39" w:rsidRPr="00771115" w:rsidRDefault="005A7B39" w:rsidP="005A7B39">
      <w:pPr>
        <w:pStyle w:val="ListParagraph"/>
        <w:numPr>
          <w:ilvl w:val="1"/>
          <w:numId w:val="6"/>
        </w:numPr>
        <w:rPr>
          <w:b/>
          <w:color w:val="C00000"/>
        </w:rPr>
      </w:pPr>
      <w:r>
        <w:t>100 pack - $20 (Item #200018)</w:t>
      </w:r>
    </w:p>
    <w:p w:rsidR="00771115" w:rsidRPr="005A7B39" w:rsidRDefault="00771115" w:rsidP="005A7B39">
      <w:pPr>
        <w:pStyle w:val="ListParagraph"/>
        <w:numPr>
          <w:ilvl w:val="1"/>
          <w:numId w:val="6"/>
        </w:numPr>
        <w:rPr>
          <w:b/>
          <w:color w:val="C00000"/>
        </w:rPr>
      </w:pPr>
      <w:r>
        <w:t xml:space="preserve">These are great products that can be used to open the door for </w:t>
      </w:r>
      <w:r w:rsidR="00A20DF6">
        <w:t>cross-selling with Xp3</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C96D69" w:rsidRDefault="00C96D69">
      <w:pPr>
        <w:rPr>
          <w:b/>
          <w:sz w:val="24"/>
          <w:szCs w:val="24"/>
          <w:u w:val="single"/>
        </w:rPr>
      </w:pPr>
      <w:r>
        <w:rPr>
          <w:b/>
          <w:sz w:val="24"/>
          <w:szCs w:val="24"/>
          <w:u w:val="single"/>
        </w:rPr>
        <w:br w:type="page"/>
      </w:r>
    </w:p>
    <w:p w:rsidR="00C64B17" w:rsidRPr="00257906" w:rsidRDefault="00FD4736" w:rsidP="00257906">
      <w:pPr>
        <w:rPr>
          <w:sz w:val="24"/>
          <w:szCs w:val="24"/>
        </w:rPr>
      </w:pPr>
      <w:r w:rsidRPr="00FD4736">
        <w:rPr>
          <w:b/>
          <w:sz w:val="24"/>
          <w:szCs w:val="24"/>
          <w:u w:val="single"/>
        </w:rPr>
        <w:lastRenderedPageBreak/>
        <w:t>Fuel and Industry News</w:t>
      </w:r>
      <w:r w:rsidRPr="00FD4736">
        <w:rPr>
          <w:sz w:val="24"/>
          <w:szCs w:val="24"/>
        </w:rPr>
        <w:t>:</w:t>
      </w:r>
    </w:p>
    <w:p w:rsidR="0051180B" w:rsidRDefault="00EC5B82" w:rsidP="00BC5D98">
      <w:r>
        <w:t xml:space="preserve">Run On Less drivers averaged 10.1 MPG on their most recent test </w:t>
      </w:r>
    </w:p>
    <w:p w:rsidR="00EC5B82" w:rsidRDefault="00EC5B82" w:rsidP="00EC5B82">
      <w:pPr>
        <w:pStyle w:val="ListParagraph"/>
        <w:numPr>
          <w:ilvl w:val="0"/>
          <w:numId w:val="6"/>
        </w:numPr>
        <w:rPr>
          <w:sz w:val="24"/>
          <w:szCs w:val="24"/>
        </w:rPr>
      </w:pPr>
      <w:hyperlink r:id="rId9" w:history="1">
        <w:r w:rsidRPr="00787A70">
          <w:rPr>
            <w:rStyle w:val="Hyperlink"/>
            <w:sz w:val="24"/>
            <w:szCs w:val="24"/>
          </w:rPr>
          <w:t>http://www.truckinginfo.com/channel/fuel-smarts/news/story/2017/09/run-on-less-drivers-average-10-1-mpg-surpassing-goals.aspx</w:t>
        </w:r>
      </w:hyperlink>
      <w:r>
        <w:rPr>
          <w:sz w:val="24"/>
          <w:szCs w:val="24"/>
        </w:rPr>
        <w:t xml:space="preserve"> </w:t>
      </w:r>
    </w:p>
    <w:p w:rsidR="00EC5B82" w:rsidRDefault="00EC5B82" w:rsidP="00EC5B82">
      <w:pPr>
        <w:pStyle w:val="ListParagraph"/>
        <w:numPr>
          <w:ilvl w:val="1"/>
          <w:numId w:val="6"/>
        </w:numPr>
        <w:rPr>
          <w:sz w:val="24"/>
          <w:szCs w:val="24"/>
        </w:rPr>
      </w:pPr>
      <w:r>
        <w:rPr>
          <w:sz w:val="24"/>
          <w:szCs w:val="24"/>
        </w:rPr>
        <w:t>“</w:t>
      </w:r>
      <w:r w:rsidRPr="00EC5B82">
        <w:rPr>
          <w:sz w:val="24"/>
          <w:szCs w:val="24"/>
        </w:rPr>
        <w:t xml:space="preserve">Using a variety of commercially available technologies, including 6x2 axles, trailer and tractor aerodynamics, engine accessories, tire pressure systems, automated transmissions, low viscosity oils and others, they demonstrated that it is possible to save fuel </w:t>
      </w:r>
      <w:r>
        <w:rPr>
          <w:sz w:val="24"/>
          <w:szCs w:val="24"/>
        </w:rPr>
        <w:t xml:space="preserve">(10.1 MPG average) </w:t>
      </w:r>
      <w:r w:rsidRPr="00EC5B82">
        <w:rPr>
          <w:sz w:val="24"/>
          <w:szCs w:val="24"/>
        </w:rPr>
        <w:t>in real world operations.</w:t>
      </w:r>
      <w:r>
        <w:rPr>
          <w:sz w:val="24"/>
          <w:szCs w:val="24"/>
        </w:rPr>
        <w:t>”</w:t>
      </w:r>
    </w:p>
    <w:p w:rsidR="00EC5B82" w:rsidRDefault="00EC5B82" w:rsidP="00EC5B82">
      <w:pPr>
        <w:pStyle w:val="ListParagraph"/>
        <w:numPr>
          <w:ilvl w:val="1"/>
          <w:numId w:val="6"/>
        </w:numPr>
        <w:rPr>
          <w:sz w:val="24"/>
          <w:szCs w:val="24"/>
        </w:rPr>
      </w:pPr>
      <w:r>
        <w:rPr>
          <w:sz w:val="24"/>
          <w:szCs w:val="24"/>
        </w:rPr>
        <w:t>7 drivers over 17 days and 50K miles – averaged 10.1 MPG</w:t>
      </w:r>
    </w:p>
    <w:p w:rsidR="00EC5B82" w:rsidRDefault="00EC5B82" w:rsidP="00EC5B82">
      <w:pPr>
        <w:pStyle w:val="ListParagraph"/>
        <w:numPr>
          <w:ilvl w:val="1"/>
          <w:numId w:val="6"/>
        </w:numPr>
        <w:rPr>
          <w:sz w:val="24"/>
          <w:szCs w:val="24"/>
        </w:rPr>
      </w:pPr>
      <w:r>
        <w:rPr>
          <w:sz w:val="24"/>
          <w:szCs w:val="24"/>
        </w:rPr>
        <w:t>“If the 1.7 million trucks on our highways achieved this level efficiency, they would save 9.7 billion gallons of fuel and 98 million tons (less) of CO2 each year.”</w:t>
      </w:r>
    </w:p>
    <w:p w:rsidR="003F3D0A" w:rsidRPr="00A20DF6" w:rsidRDefault="003F3D0A" w:rsidP="00EC5B82">
      <w:pPr>
        <w:pStyle w:val="ListParagraph"/>
        <w:numPr>
          <w:ilvl w:val="1"/>
          <w:numId w:val="6"/>
        </w:numPr>
        <w:rPr>
          <w:sz w:val="24"/>
          <w:szCs w:val="24"/>
        </w:rPr>
      </w:pPr>
      <w:r w:rsidRPr="00A20DF6">
        <w:rPr>
          <w:color w:val="C00000"/>
          <w:sz w:val="24"/>
          <w:szCs w:val="24"/>
        </w:rPr>
        <w:t xml:space="preserve">Xp3 is a great </w:t>
      </w:r>
      <w:r w:rsidR="00182603" w:rsidRPr="00A20DF6">
        <w:rPr>
          <w:color w:val="C00000"/>
          <w:sz w:val="24"/>
          <w:szCs w:val="24"/>
        </w:rPr>
        <w:t xml:space="preserve">addition for companies looking to utilize </w:t>
      </w:r>
      <w:r w:rsidRPr="00A20DF6">
        <w:rPr>
          <w:color w:val="C00000"/>
          <w:sz w:val="24"/>
          <w:szCs w:val="24"/>
        </w:rPr>
        <w:t>technology</w:t>
      </w:r>
      <w:r w:rsidR="00182603" w:rsidRPr="00A20DF6">
        <w:rPr>
          <w:color w:val="C00000"/>
          <w:sz w:val="24"/>
          <w:szCs w:val="24"/>
        </w:rPr>
        <w:t xml:space="preserve"> to improve efficiency!</w:t>
      </w:r>
      <w:r w:rsidR="00A20DF6" w:rsidRPr="00A20DF6">
        <w:rPr>
          <w:sz w:val="24"/>
          <w:szCs w:val="24"/>
        </w:rPr>
        <w:t xml:space="preserve"> </w:t>
      </w:r>
    </w:p>
    <w:p w:rsidR="00A20DF6" w:rsidRPr="00A20DF6" w:rsidRDefault="00A20DF6" w:rsidP="00DE7C27">
      <w:pPr>
        <w:pStyle w:val="ListParagraph"/>
        <w:numPr>
          <w:ilvl w:val="2"/>
          <w:numId w:val="6"/>
        </w:numPr>
        <w:rPr>
          <w:sz w:val="24"/>
          <w:szCs w:val="24"/>
        </w:rPr>
      </w:pPr>
      <w:r>
        <w:rPr>
          <w:sz w:val="24"/>
          <w:szCs w:val="24"/>
        </w:rPr>
        <w:t xml:space="preserve">Supplemental article about a driver in separate trial who </w:t>
      </w:r>
      <w:r w:rsidR="00DE7C27">
        <w:rPr>
          <w:sz w:val="24"/>
          <w:szCs w:val="24"/>
        </w:rPr>
        <w:t xml:space="preserve">averaged 11 MPG for 5,600 miles - </w:t>
      </w:r>
      <w:hyperlink r:id="rId10" w:history="1">
        <w:r w:rsidR="00DE7C27" w:rsidRPr="00787A70">
          <w:rPr>
            <w:rStyle w:val="Hyperlink"/>
            <w:sz w:val="24"/>
            <w:szCs w:val="24"/>
          </w:rPr>
          <w:t>http://www.truckinginfo.com/channel/fuel-smarts/news/story/2017/09/sharp-driver-sustains-over-11-mpg-for-5-600-miles.aspx</w:t>
        </w:r>
      </w:hyperlink>
      <w:r w:rsidR="00DE7C27">
        <w:rPr>
          <w:sz w:val="24"/>
          <w:szCs w:val="24"/>
        </w:rPr>
        <w:t xml:space="preserve"> </w:t>
      </w:r>
    </w:p>
    <w:p w:rsidR="00972676" w:rsidRDefault="00972676" w:rsidP="00972676">
      <w:pPr>
        <w:rPr>
          <w:sz w:val="24"/>
          <w:szCs w:val="24"/>
        </w:rPr>
      </w:pPr>
      <w:r w:rsidRPr="009554F6">
        <w:rPr>
          <w:b/>
          <w:sz w:val="24"/>
          <w:szCs w:val="24"/>
          <w:u w:val="single"/>
        </w:rPr>
        <w:t>Supplemental Fuel and Industry News</w:t>
      </w:r>
      <w:r>
        <w:rPr>
          <w:sz w:val="24"/>
          <w:szCs w:val="24"/>
        </w:rPr>
        <w:t>:</w:t>
      </w:r>
    </w:p>
    <w:p w:rsidR="00EB05D7" w:rsidRDefault="00BC5D98" w:rsidP="00EB05D7">
      <w:pPr>
        <w:pStyle w:val="ListParagraph"/>
        <w:numPr>
          <w:ilvl w:val="0"/>
          <w:numId w:val="6"/>
        </w:numPr>
        <w:rPr>
          <w:sz w:val="24"/>
          <w:szCs w:val="24"/>
        </w:rPr>
      </w:pPr>
      <w:r>
        <w:rPr>
          <w:sz w:val="24"/>
          <w:szCs w:val="24"/>
        </w:rPr>
        <w:t>This is a great article for general information to provide additional value to potential clients (trucking) and/or attract potential clients on social media.</w:t>
      </w:r>
    </w:p>
    <w:p w:rsidR="00BC5D98" w:rsidRDefault="00BC5D98" w:rsidP="00BC5D98">
      <w:pPr>
        <w:pStyle w:val="ListParagraph"/>
        <w:numPr>
          <w:ilvl w:val="1"/>
          <w:numId w:val="6"/>
        </w:numPr>
        <w:rPr>
          <w:sz w:val="24"/>
          <w:szCs w:val="24"/>
        </w:rPr>
      </w:pPr>
      <w:hyperlink r:id="rId11" w:history="1">
        <w:r w:rsidRPr="00787A70">
          <w:rPr>
            <w:rStyle w:val="Hyperlink"/>
            <w:sz w:val="24"/>
            <w:szCs w:val="24"/>
          </w:rPr>
          <w:t>http://www.overdriveonline.com/time-to-buy-inspecting-a-used-truck/</w:t>
        </w:r>
      </w:hyperlink>
      <w:r>
        <w:rPr>
          <w:sz w:val="24"/>
          <w:szCs w:val="24"/>
        </w:rPr>
        <w:t xml:space="preserve"> </w:t>
      </w:r>
    </w:p>
    <w:p w:rsidR="00B54E3A" w:rsidRDefault="00B54E3A" w:rsidP="00B54E3A">
      <w:pPr>
        <w:pStyle w:val="ListParagraph"/>
        <w:numPr>
          <w:ilvl w:val="0"/>
          <w:numId w:val="6"/>
        </w:numPr>
        <w:rPr>
          <w:sz w:val="24"/>
          <w:szCs w:val="24"/>
        </w:rPr>
      </w:pPr>
      <w:r>
        <w:rPr>
          <w:sz w:val="24"/>
          <w:szCs w:val="24"/>
        </w:rPr>
        <w:t>Another good supplemental article talking about ongoing testing and positive results with the new oil categories (CK-4 and FA-4)</w:t>
      </w:r>
    </w:p>
    <w:p w:rsidR="00B54E3A" w:rsidRDefault="00B54E3A" w:rsidP="00B54E3A">
      <w:pPr>
        <w:pStyle w:val="ListParagraph"/>
        <w:numPr>
          <w:ilvl w:val="1"/>
          <w:numId w:val="6"/>
        </w:numPr>
        <w:rPr>
          <w:sz w:val="24"/>
          <w:szCs w:val="24"/>
        </w:rPr>
      </w:pPr>
      <w:hyperlink r:id="rId12" w:history="1">
        <w:r w:rsidRPr="00787A70">
          <w:rPr>
            <w:rStyle w:val="Hyperlink"/>
            <w:sz w:val="24"/>
            <w:szCs w:val="24"/>
          </w:rPr>
          <w:t>http://www.truckinginfo.com/channel/fuel-smarts/news/story/2017/09/shell-new-engine-oil-categories-making-the-grade.aspx</w:t>
        </w:r>
      </w:hyperlink>
      <w:r>
        <w:rPr>
          <w:sz w:val="24"/>
          <w:szCs w:val="24"/>
        </w:rPr>
        <w:t xml:space="preserve"> </w:t>
      </w:r>
    </w:p>
    <w:p w:rsidR="002B0B23" w:rsidRDefault="002B0B23" w:rsidP="002B0B23">
      <w:pPr>
        <w:pStyle w:val="ListParagraph"/>
        <w:numPr>
          <w:ilvl w:val="2"/>
          <w:numId w:val="6"/>
        </w:numPr>
        <w:rPr>
          <w:sz w:val="24"/>
          <w:szCs w:val="24"/>
        </w:rPr>
      </w:pPr>
      <w:r>
        <w:rPr>
          <w:sz w:val="24"/>
          <w:szCs w:val="24"/>
        </w:rPr>
        <w:t xml:space="preserve">Good supplemental article - </w:t>
      </w:r>
      <w:hyperlink r:id="rId13" w:history="1">
        <w:r w:rsidRPr="00787A70">
          <w:rPr>
            <w:rStyle w:val="Hyperlink"/>
            <w:sz w:val="24"/>
            <w:szCs w:val="24"/>
          </w:rPr>
          <w:t>https://www.constructionequipment.com/new-engine-oils-drain-intervals-tier-4</w:t>
        </w:r>
      </w:hyperlink>
      <w:r>
        <w:rPr>
          <w:sz w:val="24"/>
          <w:szCs w:val="24"/>
        </w:rPr>
        <w:t xml:space="preserve"> </w:t>
      </w:r>
    </w:p>
    <w:p w:rsidR="008740AD" w:rsidRDefault="008740AD" w:rsidP="008740AD">
      <w:pPr>
        <w:pStyle w:val="ListParagraph"/>
        <w:numPr>
          <w:ilvl w:val="0"/>
          <w:numId w:val="6"/>
        </w:numPr>
        <w:rPr>
          <w:sz w:val="24"/>
          <w:szCs w:val="24"/>
        </w:rPr>
      </w:pPr>
      <w:r>
        <w:rPr>
          <w:sz w:val="24"/>
          <w:szCs w:val="24"/>
        </w:rPr>
        <w:t xml:space="preserve">Construction related </w:t>
      </w:r>
      <w:r w:rsidR="00E255DB">
        <w:rPr>
          <w:sz w:val="24"/>
          <w:szCs w:val="24"/>
        </w:rPr>
        <w:t xml:space="preserve">2016 </w:t>
      </w:r>
      <w:r>
        <w:rPr>
          <w:sz w:val="24"/>
          <w:szCs w:val="24"/>
        </w:rPr>
        <w:t>article on the costs of idling (not just about fuel efficiency)</w:t>
      </w:r>
    </w:p>
    <w:p w:rsidR="008740AD" w:rsidRDefault="00B4037C" w:rsidP="00B4037C">
      <w:pPr>
        <w:pStyle w:val="ListParagraph"/>
        <w:numPr>
          <w:ilvl w:val="1"/>
          <w:numId w:val="6"/>
        </w:numPr>
        <w:rPr>
          <w:sz w:val="24"/>
          <w:szCs w:val="24"/>
        </w:rPr>
      </w:pPr>
      <w:hyperlink r:id="rId14" w:history="1">
        <w:r w:rsidRPr="00787A70">
          <w:rPr>
            <w:rStyle w:val="Hyperlink"/>
            <w:sz w:val="24"/>
            <w:szCs w:val="24"/>
          </w:rPr>
          <w:t>https://www.constructionequipment.com/idling-machines-burn-bottom-line</w:t>
        </w:r>
      </w:hyperlink>
      <w:r>
        <w:rPr>
          <w:sz w:val="24"/>
          <w:szCs w:val="24"/>
        </w:rPr>
        <w:t xml:space="preserve"> </w:t>
      </w:r>
    </w:p>
    <w:p w:rsidR="00B4037C" w:rsidRPr="008740AD" w:rsidRDefault="00B4037C" w:rsidP="00B4037C">
      <w:pPr>
        <w:pStyle w:val="ListParagraph"/>
        <w:numPr>
          <w:ilvl w:val="2"/>
          <w:numId w:val="6"/>
        </w:numPr>
        <w:rPr>
          <w:sz w:val="24"/>
          <w:szCs w:val="24"/>
        </w:rPr>
      </w:pPr>
      <w:r>
        <w:rPr>
          <w:sz w:val="24"/>
          <w:szCs w:val="24"/>
        </w:rPr>
        <w:t>“</w:t>
      </w:r>
      <w:r w:rsidRPr="00B4037C">
        <w:rPr>
          <w:sz w:val="24"/>
          <w:szCs w:val="24"/>
        </w:rPr>
        <w:t>In addition to excessive idling’s obvious negatives like wasted fuel, accelerated wear on components, and possible loss of DPF life because of additional soot, there are the more hidden, insidious losses like faster depreciation and expiration of warranty hours. These, too, add up.</w:t>
      </w:r>
      <w:r>
        <w:rPr>
          <w:sz w:val="24"/>
          <w:szCs w:val="24"/>
        </w:rPr>
        <w:t>”</w:t>
      </w:r>
    </w:p>
    <w:p w:rsidR="003703A6" w:rsidRDefault="003703A6" w:rsidP="00EB05D7">
      <w:pPr>
        <w:rPr>
          <w:b/>
          <w:sz w:val="24"/>
          <w:szCs w:val="24"/>
          <w:u w:val="single"/>
        </w:rPr>
      </w:pPr>
      <w:r>
        <w:rPr>
          <w:b/>
          <w:sz w:val="24"/>
          <w:szCs w:val="24"/>
          <w:u w:val="single"/>
        </w:rPr>
        <w:br/>
      </w:r>
      <w:r>
        <w:rPr>
          <w:b/>
          <w:sz w:val="24"/>
          <w:szCs w:val="24"/>
          <w:u w:val="single"/>
        </w:rPr>
        <w:br/>
      </w:r>
    </w:p>
    <w:p w:rsidR="003703A6" w:rsidRDefault="003703A6">
      <w:pPr>
        <w:rPr>
          <w:b/>
          <w:sz w:val="24"/>
          <w:szCs w:val="24"/>
          <w:u w:val="single"/>
        </w:rPr>
      </w:pPr>
    </w:p>
    <w:p w:rsidR="00BA5C4B" w:rsidRPr="00EB05D7" w:rsidRDefault="009A770C" w:rsidP="00EB05D7">
      <w:pPr>
        <w:rPr>
          <w:sz w:val="24"/>
          <w:szCs w:val="24"/>
        </w:rPr>
      </w:pPr>
      <w:r w:rsidRPr="00EB05D7">
        <w:rPr>
          <w:b/>
          <w:sz w:val="24"/>
          <w:szCs w:val="24"/>
          <w:u w:val="single"/>
        </w:rPr>
        <w:t>Sales Training:</w:t>
      </w:r>
    </w:p>
    <w:p w:rsidR="00F33E5D" w:rsidRDefault="00AF2302" w:rsidP="00F33E5D">
      <w:r>
        <w:t xml:space="preserve">I was talking with one of our GDI teammates today about posture in the sale process.  </w:t>
      </w:r>
    </w:p>
    <w:p w:rsidR="00F33E5D" w:rsidRDefault="00AF2302" w:rsidP="00F33E5D">
      <w:pPr>
        <w:pStyle w:val="ListParagraph"/>
        <w:numPr>
          <w:ilvl w:val="0"/>
          <w:numId w:val="6"/>
        </w:numPr>
      </w:pPr>
      <w:r>
        <w:t xml:space="preserve">He shared a couple of stories about </w:t>
      </w:r>
      <w:r w:rsidR="00F33E5D">
        <w:t xml:space="preserve">some of his experiences and people not always being polite or professional when he is out talking with potential clients. </w:t>
      </w:r>
    </w:p>
    <w:p w:rsidR="00F33E5D" w:rsidRDefault="00F33E5D" w:rsidP="00F33E5D">
      <w:pPr>
        <w:pStyle w:val="ListParagraph"/>
        <w:numPr>
          <w:ilvl w:val="0"/>
          <w:numId w:val="6"/>
        </w:numPr>
      </w:pPr>
      <w:r>
        <w:t xml:space="preserve">At one point, he walked up to talk to someone and the person said something like, “Here comes another sales person.”  </w:t>
      </w:r>
    </w:p>
    <w:p w:rsidR="00F33E5D" w:rsidRDefault="00F33E5D" w:rsidP="00F33E5D">
      <w:pPr>
        <w:pStyle w:val="ListParagraph"/>
        <w:numPr>
          <w:ilvl w:val="1"/>
          <w:numId w:val="6"/>
        </w:numPr>
      </w:pPr>
      <w:r>
        <w:t>Our teammate quickly turned around and said, “Where?  I’ll beat em’ up for you?”</w:t>
      </w:r>
    </w:p>
    <w:p w:rsidR="00F33E5D" w:rsidRDefault="00F33E5D" w:rsidP="00F33E5D">
      <w:pPr>
        <w:pStyle w:val="ListParagraph"/>
        <w:numPr>
          <w:ilvl w:val="2"/>
          <w:numId w:val="6"/>
        </w:numPr>
      </w:pPr>
      <w:r>
        <w:t>Great pattern interrupt and made the other person laugh</w:t>
      </w:r>
    </w:p>
    <w:p w:rsidR="00AF2302" w:rsidRDefault="00F33E5D" w:rsidP="00F0213B">
      <w:pPr>
        <w:pStyle w:val="ListParagraph"/>
        <w:numPr>
          <w:ilvl w:val="0"/>
          <w:numId w:val="6"/>
        </w:numPr>
      </w:pPr>
      <w:r>
        <w:t>He also talked about the fact that he doesn’t have time to waste on people who want to be rude or argumentative.  There are many millions of people who need and want our product!</w:t>
      </w:r>
    </w:p>
    <w:p w:rsidR="003171B8" w:rsidRDefault="00A9487E" w:rsidP="00F0213B">
      <w:r>
        <w:t xml:space="preserve">I was reading a book recently that talked about </w:t>
      </w:r>
      <w:r w:rsidR="00F33E5D">
        <w:t xml:space="preserve">cold calling response rates being very low (something like 80% of cold calls go unanswered) </w:t>
      </w:r>
      <w:r>
        <w:t>an approach to getting certain potential</w:t>
      </w:r>
      <w:r w:rsidR="00F33E5D">
        <w:t xml:space="preserve"> clients to call you back.  The author</w:t>
      </w:r>
      <w:r>
        <w:t xml:space="preserve"> recommended using LinkedIn to learn about potentia</w:t>
      </w:r>
      <w:r w:rsidR="00F33E5D">
        <w:t xml:space="preserve">l clients </w:t>
      </w:r>
      <w:r>
        <w:t>and their interests</w:t>
      </w:r>
      <w:r w:rsidR="00F33E5D">
        <w:t xml:space="preserve"> through their profile.  They recommended</w:t>
      </w:r>
      <w:r>
        <w:t xml:space="preserve"> find</w:t>
      </w:r>
      <w:r w:rsidR="00F33E5D">
        <w:t>ing</w:t>
      </w:r>
      <w:r>
        <w:t xml:space="preserve"> a book (used and good condition – Amazon?) </w:t>
      </w:r>
      <w:r w:rsidR="00F33E5D">
        <w:t xml:space="preserve">related to your prospect’s interests to </w:t>
      </w:r>
      <w:r>
        <w:t>send with along with a personalized note that includes your contact information.</w:t>
      </w:r>
    </w:p>
    <w:p w:rsidR="00AF2302" w:rsidRDefault="00E805A1" w:rsidP="00F0213B">
      <w:pPr>
        <w:pStyle w:val="ListParagraph"/>
        <w:numPr>
          <w:ilvl w:val="0"/>
          <w:numId w:val="6"/>
        </w:numPr>
      </w:pPr>
      <w:r>
        <w:t>This makes you stand out among most sales people and many people who receive the book will</w:t>
      </w:r>
      <w:r w:rsidR="00A9487E">
        <w:t xml:space="preserve"> respond </w:t>
      </w:r>
      <w:r>
        <w:t>because simply out of appreciation and reciprocity.</w:t>
      </w:r>
    </w:p>
    <w:p w:rsidR="000010F4" w:rsidRDefault="000010F4" w:rsidP="000010F4">
      <w:pPr>
        <w:pStyle w:val="ListParagraph"/>
        <w:numPr>
          <w:ilvl w:val="1"/>
          <w:numId w:val="6"/>
        </w:numPr>
      </w:pPr>
      <w:r>
        <w:t>While this may not be something you would do for every prospect, it certainly could be tested with a few clients to see how people respond.</w:t>
      </w:r>
    </w:p>
    <w:p w:rsidR="003171B8" w:rsidRDefault="00A33E94" w:rsidP="00F0213B">
      <w:r>
        <w:t>G</w:t>
      </w:r>
      <w:r w:rsidR="00DA078A">
        <w:t>ood article outlining some</w:t>
      </w:r>
      <w:r>
        <w:t xml:space="preserve"> effective ways to close sales</w:t>
      </w:r>
    </w:p>
    <w:p w:rsidR="00A33E94" w:rsidRDefault="00A33E94" w:rsidP="00A33E94">
      <w:pPr>
        <w:pStyle w:val="ListParagraph"/>
        <w:numPr>
          <w:ilvl w:val="0"/>
          <w:numId w:val="6"/>
        </w:numPr>
      </w:pPr>
      <w:hyperlink r:id="rId15" w:history="1">
        <w:r w:rsidRPr="00787A70">
          <w:rPr>
            <w:rStyle w:val="Hyperlink"/>
          </w:rPr>
          <w:t>https://blog.hubspot.com/sales/effective-sales-closing-techniques-for-modern-sales-reps</w:t>
        </w:r>
      </w:hyperlink>
      <w:r>
        <w:t xml:space="preserve"> </w:t>
      </w:r>
    </w:p>
    <w:p w:rsidR="00A33E94" w:rsidRDefault="00AF2302" w:rsidP="00FD4EBF">
      <w:pPr>
        <w:pStyle w:val="ListParagraph"/>
        <w:numPr>
          <w:ilvl w:val="1"/>
          <w:numId w:val="6"/>
        </w:numPr>
      </w:pPr>
      <w:r>
        <w:t>Check out Close Technique #2</w:t>
      </w:r>
    </w:p>
    <w:p w:rsidR="00AF2302" w:rsidRDefault="00AF2302" w:rsidP="00AF2302">
      <w:pPr>
        <w:pStyle w:val="ListParagraph"/>
        <w:numPr>
          <w:ilvl w:val="2"/>
          <w:numId w:val="6"/>
        </w:numPr>
      </w:pPr>
      <w:r>
        <w:t>If you’ve done a good job identifying if they are “Beth” or “Bob” and helping to connect the dots from their problem to the solution – the next step should usually be 6 to 10 for an answer.</w:t>
      </w:r>
    </w:p>
    <w:p w:rsidR="00AF2302" w:rsidRDefault="00AF2302" w:rsidP="00AF2302">
      <w:pPr>
        <w:pStyle w:val="ListParagraph"/>
        <w:numPr>
          <w:ilvl w:val="2"/>
          <w:numId w:val="6"/>
        </w:numPr>
      </w:pPr>
      <w:r>
        <w:t>Scale from 1 to 10 – where would you say we are at this point?</w:t>
      </w:r>
    </w:p>
    <w:p w:rsidR="00AF2302" w:rsidRDefault="00AF2302" w:rsidP="00AF2302">
      <w:pPr>
        <w:pStyle w:val="ListParagraph"/>
        <w:numPr>
          <w:ilvl w:val="2"/>
          <w:numId w:val="6"/>
        </w:numPr>
      </w:pPr>
      <w:r>
        <w:t>Notice the steps and psychology listed in the article – especially if they answer a 6 or above.</w:t>
      </w:r>
    </w:p>
    <w:p w:rsidR="00AF2302" w:rsidRDefault="00AF2302" w:rsidP="00AF2302">
      <w:pPr>
        <w:pStyle w:val="ListParagraph"/>
        <w:numPr>
          <w:ilvl w:val="3"/>
          <w:numId w:val="6"/>
        </w:numPr>
      </w:pPr>
      <w:r>
        <w:t xml:space="preserve">“I’m actually surprised you chose a number that high.  Why did you choose it?” </w:t>
      </w:r>
    </w:p>
    <w:p w:rsidR="00AF2302" w:rsidRPr="00DA078A" w:rsidRDefault="00AF2302" w:rsidP="00DA078A">
      <w:pPr>
        <w:pStyle w:val="ListParagraph"/>
        <w:numPr>
          <w:ilvl w:val="3"/>
          <w:numId w:val="6"/>
        </w:numPr>
      </w:pPr>
      <w:r>
        <w:t xml:space="preserve">After they explain their number, </w:t>
      </w:r>
      <w:r w:rsidR="00DA078A" w:rsidRPr="00DA078A">
        <w:rPr>
          <w:iCs/>
        </w:rPr>
        <w:t>"Huh, those sound like some pretty strong reasons to work together [paraphrase their reasons back to them]. But now I'm even more confused ... based on the reasons you gave, why isn't your number a 10?"</w:t>
      </w:r>
    </w:p>
    <w:p w:rsidR="00614026" w:rsidRDefault="00614026">
      <w:pPr>
        <w:rPr>
          <w:b/>
          <w:u w:val="single"/>
        </w:rPr>
      </w:pPr>
      <w:bookmarkStart w:id="1" w:name="_GoBack"/>
      <w:bookmarkEnd w:id="1"/>
      <w:r>
        <w:rPr>
          <w:b/>
          <w:u w:val="single"/>
        </w:rPr>
        <w:t>Additional Sales Resources:</w:t>
      </w:r>
    </w:p>
    <w:p w:rsidR="00614026" w:rsidRDefault="00614026">
      <w:pPr>
        <w:rPr>
          <w:b/>
          <w:u w:val="single"/>
        </w:rPr>
      </w:pPr>
    </w:p>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2B05C3" w:rsidRDefault="00CD125D" w:rsidP="00CD125D">
      <w:pPr>
        <w:pStyle w:val="ListParagraph"/>
        <w:numPr>
          <w:ilvl w:val="0"/>
          <w:numId w:val="6"/>
        </w:numPr>
      </w:pPr>
      <w:r>
        <w:lastRenderedPageBreak/>
        <w:t>Interesting article talking about messaging bots in the sales process</w:t>
      </w:r>
    </w:p>
    <w:p w:rsidR="00CD125D" w:rsidRDefault="00CD125D" w:rsidP="00CD125D">
      <w:pPr>
        <w:pStyle w:val="ListParagraph"/>
        <w:numPr>
          <w:ilvl w:val="1"/>
          <w:numId w:val="6"/>
        </w:numPr>
      </w:pPr>
      <w:hyperlink r:id="rId16" w:history="1">
        <w:r w:rsidRPr="00787A70">
          <w:rPr>
            <w:rStyle w:val="Hyperlink"/>
          </w:rPr>
          <w:t>https://blog.hubspot.com/sales/chatbots-sales</w:t>
        </w:r>
      </w:hyperlink>
      <w:r>
        <w:t xml:space="preserve"> </w:t>
      </w:r>
    </w:p>
    <w:p w:rsidR="006066DD" w:rsidRDefault="006066DD" w:rsidP="006066DD">
      <w:pPr>
        <w:pStyle w:val="ListParagraph"/>
        <w:numPr>
          <w:ilvl w:val="2"/>
          <w:numId w:val="6"/>
        </w:numPr>
      </w:pPr>
      <w:r>
        <w:t xml:space="preserve">Supplemental article - </w:t>
      </w:r>
      <w:hyperlink r:id="rId17" w:history="1">
        <w:r w:rsidRPr="00787A70">
          <w:rPr>
            <w:rStyle w:val="Hyperlink"/>
          </w:rPr>
          <w:t>https://blog.hubspot.com/marketing/should-you-even-bother-with-bots-an-expert-weighs-in</w:t>
        </w:r>
      </w:hyperlink>
      <w:r>
        <w:t xml:space="preserve"> </w:t>
      </w:r>
    </w:p>
    <w:p w:rsidR="00134660" w:rsidRDefault="00134660" w:rsidP="00134660">
      <w:pPr>
        <w:pStyle w:val="ListParagraph"/>
        <w:numPr>
          <w:ilvl w:val="1"/>
          <w:numId w:val="6"/>
        </w:numPr>
      </w:pPr>
      <w:r>
        <w:t xml:space="preserve">Sample GDI funnel that includes messaging bot inside a webpage - </w:t>
      </w:r>
      <w:hyperlink r:id="rId18" w:history="1">
        <w:r w:rsidRPr="00787A70">
          <w:rPr>
            <w:rStyle w:val="Hyperlink"/>
          </w:rPr>
          <w:t>http://linkn.mobi/lf/1761</w:t>
        </w:r>
      </w:hyperlink>
      <w:r>
        <w:t xml:space="preserve"> </w:t>
      </w:r>
    </w:p>
    <w:p w:rsidR="00134660" w:rsidRDefault="00134660" w:rsidP="00134660">
      <w:pPr>
        <w:pStyle w:val="ListParagraph"/>
        <w:numPr>
          <w:ilvl w:val="2"/>
          <w:numId w:val="6"/>
        </w:numPr>
      </w:pPr>
      <w:r>
        <w:t>Please do not “opt-in” to the pages – the funnels aren’t connected</w:t>
      </w:r>
    </w:p>
    <w:p w:rsidR="00134660" w:rsidRDefault="00134660" w:rsidP="00134660">
      <w:pPr>
        <w:pStyle w:val="ListParagraph"/>
        <w:numPr>
          <w:ilvl w:val="2"/>
          <w:numId w:val="6"/>
        </w:numPr>
      </w:pPr>
      <w:r>
        <w:t>Allows us to “retarget” webpage visitors based on their choices</w:t>
      </w:r>
    </w:p>
    <w:p w:rsidR="006066DD" w:rsidRDefault="006066DD" w:rsidP="00134660">
      <w:pPr>
        <w:pStyle w:val="ListParagraph"/>
        <w:numPr>
          <w:ilvl w:val="2"/>
          <w:numId w:val="6"/>
        </w:numPr>
      </w:pPr>
      <w:r>
        <w:t>Allows us to speak to customers differently than non-customers</w:t>
      </w:r>
    </w:p>
    <w:sectPr w:rsidR="006066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F2A68578"/>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8"/>
  </w:num>
  <w:num w:numId="3">
    <w:abstractNumId w:val="0"/>
  </w:num>
  <w:num w:numId="4">
    <w:abstractNumId w:val="14"/>
  </w:num>
  <w:num w:numId="5">
    <w:abstractNumId w:val="21"/>
  </w:num>
  <w:num w:numId="6">
    <w:abstractNumId w:val="13"/>
  </w:num>
  <w:num w:numId="7">
    <w:abstractNumId w:val="5"/>
  </w:num>
  <w:num w:numId="8">
    <w:abstractNumId w:val="23"/>
  </w:num>
  <w:num w:numId="9">
    <w:abstractNumId w:val="11"/>
  </w:num>
  <w:num w:numId="10">
    <w:abstractNumId w:val="29"/>
  </w:num>
  <w:num w:numId="11">
    <w:abstractNumId w:val="19"/>
  </w:num>
  <w:num w:numId="12">
    <w:abstractNumId w:val="17"/>
  </w:num>
  <w:num w:numId="13">
    <w:abstractNumId w:val="26"/>
  </w:num>
  <w:num w:numId="14">
    <w:abstractNumId w:val="4"/>
  </w:num>
  <w:num w:numId="15">
    <w:abstractNumId w:val="30"/>
  </w:num>
  <w:num w:numId="16">
    <w:abstractNumId w:val="9"/>
  </w:num>
  <w:num w:numId="17">
    <w:abstractNumId w:val="20"/>
  </w:num>
  <w:num w:numId="18">
    <w:abstractNumId w:val="2"/>
  </w:num>
  <w:num w:numId="19">
    <w:abstractNumId w:val="16"/>
  </w:num>
  <w:num w:numId="20">
    <w:abstractNumId w:val="22"/>
  </w:num>
  <w:num w:numId="21">
    <w:abstractNumId w:val="10"/>
  </w:num>
  <w:num w:numId="22">
    <w:abstractNumId w:val="25"/>
  </w:num>
  <w:num w:numId="23">
    <w:abstractNumId w:val="12"/>
  </w:num>
  <w:num w:numId="24">
    <w:abstractNumId w:val="27"/>
  </w:num>
  <w:num w:numId="25">
    <w:abstractNumId w:val="3"/>
  </w:num>
  <w:num w:numId="26">
    <w:abstractNumId w:val="24"/>
  </w:num>
  <w:num w:numId="27">
    <w:abstractNumId w:val="15"/>
  </w:num>
  <w:num w:numId="28">
    <w:abstractNumId w:val="31"/>
  </w:num>
  <w:num w:numId="29">
    <w:abstractNumId w:val="1"/>
  </w:num>
  <w:num w:numId="30">
    <w:abstractNumId w:val="18"/>
  </w:num>
  <w:num w:numId="31">
    <w:abstractNumId w:val="7"/>
  </w:num>
  <w:num w:numId="3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0C23"/>
    <w:rsid w:val="000010F4"/>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8BA"/>
    <w:rsid w:val="00007F88"/>
    <w:rsid w:val="00010586"/>
    <w:rsid w:val="00010703"/>
    <w:rsid w:val="00010D7B"/>
    <w:rsid w:val="00013778"/>
    <w:rsid w:val="00013BC1"/>
    <w:rsid w:val="000145B8"/>
    <w:rsid w:val="000151B1"/>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C0E"/>
    <w:rsid w:val="00027DD6"/>
    <w:rsid w:val="000304D3"/>
    <w:rsid w:val="0003072E"/>
    <w:rsid w:val="00030F31"/>
    <w:rsid w:val="000314A6"/>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14EF"/>
    <w:rsid w:val="0013237D"/>
    <w:rsid w:val="0013252C"/>
    <w:rsid w:val="00132917"/>
    <w:rsid w:val="001337B2"/>
    <w:rsid w:val="00134660"/>
    <w:rsid w:val="0013469C"/>
    <w:rsid w:val="00135027"/>
    <w:rsid w:val="00135880"/>
    <w:rsid w:val="00135C37"/>
    <w:rsid w:val="00136A98"/>
    <w:rsid w:val="00136CD2"/>
    <w:rsid w:val="00140C01"/>
    <w:rsid w:val="0014161B"/>
    <w:rsid w:val="00141905"/>
    <w:rsid w:val="001433D6"/>
    <w:rsid w:val="00143647"/>
    <w:rsid w:val="00143A71"/>
    <w:rsid w:val="00143B16"/>
    <w:rsid w:val="001443AA"/>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318"/>
    <w:rsid w:val="00173B28"/>
    <w:rsid w:val="00174206"/>
    <w:rsid w:val="00174D8F"/>
    <w:rsid w:val="0017529F"/>
    <w:rsid w:val="00176E33"/>
    <w:rsid w:val="00177197"/>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18BC"/>
    <w:rsid w:val="00191F29"/>
    <w:rsid w:val="00192452"/>
    <w:rsid w:val="0019296D"/>
    <w:rsid w:val="00192C8A"/>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841"/>
    <w:rsid w:val="00200CF1"/>
    <w:rsid w:val="00200F83"/>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0D8E"/>
    <w:rsid w:val="002212A3"/>
    <w:rsid w:val="00222B91"/>
    <w:rsid w:val="00223105"/>
    <w:rsid w:val="002231B0"/>
    <w:rsid w:val="002235F9"/>
    <w:rsid w:val="00223AF5"/>
    <w:rsid w:val="0022589A"/>
    <w:rsid w:val="00225D0B"/>
    <w:rsid w:val="00225F79"/>
    <w:rsid w:val="00226C20"/>
    <w:rsid w:val="002279CD"/>
    <w:rsid w:val="00230EC1"/>
    <w:rsid w:val="00230F86"/>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C70"/>
    <w:rsid w:val="002F0620"/>
    <w:rsid w:val="002F0F92"/>
    <w:rsid w:val="002F1309"/>
    <w:rsid w:val="002F15B0"/>
    <w:rsid w:val="002F18D9"/>
    <w:rsid w:val="002F26F0"/>
    <w:rsid w:val="002F31C1"/>
    <w:rsid w:val="002F4859"/>
    <w:rsid w:val="002F4F5E"/>
    <w:rsid w:val="002F695E"/>
    <w:rsid w:val="002F75E2"/>
    <w:rsid w:val="002F7D4A"/>
    <w:rsid w:val="00300A96"/>
    <w:rsid w:val="00300D24"/>
    <w:rsid w:val="00301139"/>
    <w:rsid w:val="003019C4"/>
    <w:rsid w:val="00302011"/>
    <w:rsid w:val="003022CF"/>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D82"/>
    <w:rsid w:val="00315993"/>
    <w:rsid w:val="00315DBC"/>
    <w:rsid w:val="00315E1B"/>
    <w:rsid w:val="00316B9D"/>
    <w:rsid w:val="003171B8"/>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022B"/>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3D0A"/>
    <w:rsid w:val="003F4850"/>
    <w:rsid w:val="003F4D70"/>
    <w:rsid w:val="003F5EFA"/>
    <w:rsid w:val="003F7400"/>
    <w:rsid w:val="003F765A"/>
    <w:rsid w:val="003F7EF7"/>
    <w:rsid w:val="00400DA5"/>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36FF"/>
    <w:rsid w:val="004942D7"/>
    <w:rsid w:val="00495367"/>
    <w:rsid w:val="004954DC"/>
    <w:rsid w:val="00495CE0"/>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4C1E"/>
    <w:rsid w:val="004B5EFC"/>
    <w:rsid w:val="004B77DB"/>
    <w:rsid w:val="004B7D32"/>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777C"/>
    <w:rsid w:val="005102DD"/>
    <w:rsid w:val="005104C2"/>
    <w:rsid w:val="00510BC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6196"/>
    <w:rsid w:val="005763FB"/>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75A5"/>
    <w:rsid w:val="005C7ABE"/>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440"/>
    <w:rsid w:val="005F59C5"/>
    <w:rsid w:val="005F5A74"/>
    <w:rsid w:val="005F6181"/>
    <w:rsid w:val="005F64A6"/>
    <w:rsid w:val="005F6BBC"/>
    <w:rsid w:val="005F6F70"/>
    <w:rsid w:val="006007F5"/>
    <w:rsid w:val="00600963"/>
    <w:rsid w:val="00600A8E"/>
    <w:rsid w:val="0060173E"/>
    <w:rsid w:val="00601775"/>
    <w:rsid w:val="006022F8"/>
    <w:rsid w:val="0060241A"/>
    <w:rsid w:val="006044D7"/>
    <w:rsid w:val="0060465A"/>
    <w:rsid w:val="00604CF1"/>
    <w:rsid w:val="006065C5"/>
    <w:rsid w:val="006066DD"/>
    <w:rsid w:val="00607B5B"/>
    <w:rsid w:val="00607C97"/>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40"/>
    <w:rsid w:val="006368B0"/>
    <w:rsid w:val="00636B23"/>
    <w:rsid w:val="00636E74"/>
    <w:rsid w:val="00636F42"/>
    <w:rsid w:val="00637C10"/>
    <w:rsid w:val="00640440"/>
    <w:rsid w:val="00640D37"/>
    <w:rsid w:val="00640E1D"/>
    <w:rsid w:val="006412CB"/>
    <w:rsid w:val="00642583"/>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310"/>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4C7B"/>
    <w:rsid w:val="00715BBA"/>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194C"/>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35F0"/>
    <w:rsid w:val="00764011"/>
    <w:rsid w:val="007641B2"/>
    <w:rsid w:val="00764724"/>
    <w:rsid w:val="00765032"/>
    <w:rsid w:val="00765706"/>
    <w:rsid w:val="00765866"/>
    <w:rsid w:val="00766337"/>
    <w:rsid w:val="00766447"/>
    <w:rsid w:val="00766706"/>
    <w:rsid w:val="0076696A"/>
    <w:rsid w:val="00770216"/>
    <w:rsid w:val="00771115"/>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4AB"/>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9B9"/>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579"/>
    <w:rsid w:val="008409E0"/>
    <w:rsid w:val="00840D3C"/>
    <w:rsid w:val="00840EC9"/>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0AD"/>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333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26BB"/>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2A15"/>
    <w:rsid w:val="009E4332"/>
    <w:rsid w:val="009E4CFB"/>
    <w:rsid w:val="009E5964"/>
    <w:rsid w:val="009E5A66"/>
    <w:rsid w:val="009E5E3D"/>
    <w:rsid w:val="009E64D7"/>
    <w:rsid w:val="009E713E"/>
    <w:rsid w:val="009E79A7"/>
    <w:rsid w:val="009F037B"/>
    <w:rsid w:val="009F09FD"/>
    <w:rsid w:val="009F1072"/>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3E94"/>
    <w:rsid w:val="00A346D6"/>
    <w:rsid w:val="00A34F9B"/>
    <w:rsid w:val="00A35163"/>
    <w:rsid w:val="00A3614B"/>
    <w:rsid w:val="00A3694A"/>
    <w:rsid w:val="00A370F1"/>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D7"/>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CE"/>
    <w:rsid w:val="00BC5785"/>
    <w:rsid w:val="00BC5D98"/>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FE5"/>
    <w:rsid w:val="00C418B5"/>
    <w:rsid w:val="00C41CF6"/>
    <w:rsid w:val="00C41DE8"/>
    <w:rsid w:val="00C42396"/>
    <w:rsid w:val="00C427F7"/>
    <w:rsid w:val="00C443F2"/>
    <w:rsid w:val="00C44F63"/>
    <w:rsid w:val="00C4584B"/>
    <w:rsid w:val="00C4598E"/>
    <w:rsid w:val="00C46404"/>
    <w:rsid w:val="00C47279"/>
    <w:rsid w:val="00C4788E"/>
    <w:rsid w:val="00C479E1"/>
    <w:rsid w:val="00C50270"/>
    <w:rsid w:val="00C50BE8"/>
    <w:rsid w:val="00C513D5"/>
    <w:rsid w:val="00C5155D"/>
    <w:rsid w:val="00C516E8"/>
    <w:rsid w:val="00C528B1"/>
    <w:rsid w:val="00C52BB2"/>
    <w:rsid w:val="00C52C11"/>
    <w:rsid w:val="00C5331A"/>
    <w:rsid w:val="00C548C2"/>
    <w:rsid w:val="00C54AE4"/>
    <w:rsid w:val="00C54BFD"/>
    <w:rsid w:val="00C55CC2"/>
    <w:rsid w:val="00C57290"/>
    <w:rsid w:val="00C57DA4"/>
    <w:rsid w:val="00C61292"/>
    <w:rsid w:val="00C61836"/>
    <w:rsid w:val="00C630B5"/>
    <w:rsid w:val="00C6391B"/>
    <w:rsid w:val="00C63B64"/>
    <w:rsid w:val="00C63EC5"/>
    <w:rsid w:val="00C63F83"/>
    <w:rsid w:val="00C64192"/>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580"/>
    <w:rsid w:val="00CD7763"/>
    <w:rsid w:val="00CE019B"/>
    <w:rsid w:val="00CE0CD6"/>
    <w:rsid w:val="00CE13FB"/>
    <w:rsid w:val="00CE3120"/>
    <w:rsid w:val="00CE32C1"/>
    <w:rsid w:val="00CE63B4"/>
    <w:rsid w:val="00CE6E70"/>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20CA0"/>
    <w:rsid w:val="00D21BA0"/>
    <w:rsid w:val="00D220DD"/>
    <w:rsid w:val="00D2278E"/>
    <w:rsid w:val="00D236E8"/>
    <w:rsid w:val="00D2395E"/>
    <w:rsid w:val="00D245C1"/>
    <w:rsid w:val="00D253CB"/>
    <w:rsid w:val="00D26D5A"/>
    <w:rsid w:val="00D26F70"/>
    <w:rsid w:val="00D2747B"/>
    <w:rsid w:val="00D27644"/>
    <w:rsid w:val="00D27B3D"/>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078A"/>
    <w:rsid w:val="00DA1936"/>
    <w:rsid w:val="00DA19BA"/>
    <w:rsid w:val="00DA3033"/>
    <w:rsid w:val="00DA33A6"/>
    <w:rsid w:val="00DA3698"/>
    <w:rsid w:val="00DA40E5"/>
    <w:rsid w:val="00DA43A1"/>
    <w:rsid w:val="00DA4D9F"/>
    <w:rsid w:val="00DA4FDC"/>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4C8"/>
    <w:rsid w:val="00DC796F"/>
    <w:rsid w:val="00DC7C70"/>
    <w:rsid w:val="00DD1531"/>
    <w:rsid w:val="00DD32A6"/>
    <w:rsid w:val="00DD4A69"/>
    <w:rsid w:val="00DD4FEB"/>
    <w:rsid w:val="00DD55F4"/>
    <w:rsid w:val="00DD6E19"/>
    <w:rsid w:val="00DD70BB"/>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7473"/>
    <w:rsid w:val="00E20044"/>
    <w:rsid w:val="00E20E5C"/>
    <w:rsid w:val="00E2125C"/>
    <w:rsid w:val="00E221D1"/>
    <w:rsid w:val="00E22C10"/>
    <w:rsid w:val="00E24F6E"/>
    <w:rsid w:val="00E255DB"/>
    <w:rsid w:val="00E258CF"/>
    <w:rsid w:val="00E25918"/>
    <w:rsid w:val="00E25D45"/>
    <w:rsid w:val="00E262FE"/>
    <w:rsid w:val="00E2660A"/>
    <w:rsid w:val="00E301DC"/>
    <w:rsid w:val="00E301E8"/>
    <w:rsid w:val="00E303EB"/>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7C0"/>
    <w:rsid w:val="00E71055"/>
    <w:rsid w:val="00E7174E"/>
    <w:rsid w:val="00E72AAC"/>
    <w:rsid w:val="00E73EE2"/>
    <w:rsid w:val="00E7601B"/>
    <w:rsid w:val="00E77DC3"/>
    <w:rsid w:val="00E77E4E"/>
    <w:rsid w:val="00E805A1"/>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5D7"/>
    <w:rsid w:val="00EB060C"/>
    <w:rsid w:val="00EB0675"/>
    <w:rsid w:val="00EB07F8"/>
    <w:rsid w:val="00EB148E"/>
    <w:rsid w:val="00EB15E3"/>
    <w:rsid w:val="00EB2B5E"/>
    <w:rsid w:val="00EB2F9B"/>
    <w:rsid w:val="00EB3502"/>
    <w:rsid w:val="00EB5824"/>
    <w:rsid w:val="00EB59AD"/>
    <w:rsid w:val="00EB6387"/>
    <w:rsid w:val="00EB64D9"/>
    <w:rsid w:val="00EB688D"/>
    <w:rsid w:val="00EB6B08"/>
    <w:rsid w:val="00EB712C"/>
    <w:rsid w:val="00EB7CA6"/>
    <w:rsid w:val="00EC0CCB"/>
    <w:rsid w:val="00EC110A"/>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CDD"/>
    <w:rsid w:val="00EE4E87"/>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E5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4C4E"/>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1112"/>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12E1"/>
    <w:rsid w:val="00FD2469"/>
    <w:rsid w:val="00FD2D1F"/>
    <w:rsid w:val="00FD4736"/>
    <w:rsid w:val="00FD4EBF"/>
    <w:rsid w:val="00FD5005"/>
    <w:rsid w:val="00FD590B"/>
    <w:rsid w:val="00FD5997"/>
    <w:rsid w:val="00FD60A6"/>
    <w:rsid w:val="00FD6396"/>
    <w:rsid w:val="00FD7E6B"/>
    <w:rsid w:val="00FE059F"/>
    <w:rsid w:val="00FE1696"/>
    <w:rsid w:val="00FE2AA6"/>
    <w:rsid w:val="00FE3846"/>
    <w:rsid w:val="00FE3F2D"/>
    <w:rsid w:val="00FE4442"/>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C4CF"/>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constructionequipment.com/new-engine-oils-drain-intervals-tier-4" TargetMode="External"/><Relationship Id="rId18" Type="http://schemas.openxmlformats.org/officeDocument/2006/relationships/hyperlink" Target="http://linkn.mobi/lf/176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uckinginfo.com/channel/fuel-smarts/news/story/2017/09/shell-new-engine-oil-categories-making-the-grade.aspx" TargetMode="External"/><Relationship Id="rId17" Type="http://schemas.openxmlformats.org/officeDocument/2006/relationships/hyperlink" Target="https://blog.hubspot.com/marketing/should-you-even-bother-with-bots-an-expert-weighs-in" TargetMode="External"/><Relationship Id="rId2" Type="http://schemas.openxmlformats.org/officeDocument/2006/relationships/numbering" Target="numbering.xml"/><Relationship Id="rId16" Type="http://schemas.openxmlformats.org/officeDocument/2006/relationships/hyperlink" Target="https://blog.hubspot.com/sales/chatbots-sal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verdriveonline.com/time-to-buy-inspecting-a-used-truck/" TargetMode="External"/><Relationship Id="rId5" Type="http://schemas.openxmlformats.org/officeDocument/2006/relationships/webSettings" Target="webSettings.xml"/><Relationship Id="rId15" Type="http://schemas.openxmlformats.org/officeDocument/2006/relationships/hyperlink" Target="https://blog.hubspot.com/sales/effective-sales-closing-techniques-for-modern-sales-reps" TargetMode="External"/><Relationship Id="rId10" Type="http://schemas.openxmlformats.org/officeDocument/2006/relationships/hyperlink" Target="http://www.truckinginfo.com/channel/fuel-smarts/news/story/2017/09/sharp-driver-sustains-over-11-mpg-for-5-600-miles.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ruckinginfo.com/channel/fuel-smarts/news/story/2017/09/run-on-less-drivers-average-10-1-mpg-surpassing-goals.aspx" TargetMode="External"/><Relationship Id="rId14" Type="http://schemas.openxmlformats.org/officeDocument/2006/relationships/hyperlink" Target="https://www.constructionequipment.com/idling-machines-burn-bottom-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4F454-2F7C-4FE4-A40A-FDA7E5EEA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25</cp:revision>
  <dcterms:created xsi:type="dcterms:W3CDTF">2017-09-26T11:34:00Z</dcterms:created>
  <dcterms:modified xsi:type="dcterms:W3CDTF">2017-09-27T00:23:00Z</dcterms:modified>
</cp:coreProperties>
</file>