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A25E60" w:rsidP="00A13AC5">
      <w:pPr>
        <w:jc w:val="center"/>
        <w:rPr>
          <w:b/>
          <w:sz w:val="32"/>
          <w:szCs w:val="32"/>
        </w:rPr>
      </w:pPr>
      <w:r>
        <w:rPr>
          <w:b/>
          <w:sz w:val="32"/>
          <w:szCs w:val="32"/>
        </w:rPr>
        <w:t>Commercial Training 1</w:t>
      </w:r>
      <w:r w:rsidR="00B96384">
        <w:rPr>
          <w:b/>
          <w:sz w:val="32"/>
          <w:szCs w:val="32"/>
        </w:rPr>
        <w:t>2</w:t>
      </w:r>
      <w:r>
        <w:rPr>
          <w:b/>
          <w:sz w:val="32"/>
          <w:szCs w:val="32"/>
        </w:rPr>
        <w:t>-</w:t>
      </w:r>
      <w:r w:rsidR="00B96384">
        <w:rPr>
          <w:b/>
          <w:sz w:val="32"/>
          <w:szCs w:val="32"/>
        </w:rPr>
        <w:t>6</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709FD" w:rsidRPr="00800795" w:rsidRDefault="002709FD" w:rsidP="00211E1E">
      <w:pPr>
        <w:pStyle w:val="ListParagraph"/>
        <w:numPr>
          <w:ilvl w:val="0"/>
          <w:numId w:val="6"/>
        </w:numPr>
      </w:pPr>
      <w:r w:rsidRPr="00800795">
        <w:t>The</w:t>
      </w:r>
      <w:r w:rsidR="00800795" w:rsidRPr="00800795">
        <w:t xml:space="preserve"> next 1 day workshop located at the Maple Grove corporate office will be </w:t>
      </w:r>
      <w:r w:rsidR="00800795" w:rsidRPr="00800795">
        <w:rPr>
          <w:highlight w:val="yellow"/>
        </w:rPr>
        <w:t xml:space="preserve">April </w:t>
      </w:r>
      <w:r w:rsidRPr="00800795">
        <w:rPr>
          <w:highlight w:val="yellow"/>
        </w:rPr>
        <w:t>2017</w:t>
      </w:r>
      <w:r w:rsidRPr="00800795">
        <w:t xml:space="preserve"> and I will update everyone on the date as soon as I receive confirmation from Randy.</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Pr="00FF648E"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FB53A8" w:rsidRDefault="00FB53A8" w:rsidP="00FB53A8">
      <w:pPr>
        <w:rPr>
          <w:sz w:val="24"/>
          <w:szCs w:val="24"/>
        </w:rPr>
      </w:pPr>
      <w:r>
        <w:rPr>
          <w:sz w:val="24"/>
          <w:szCs w:val="24"/>
        </w:rPr>
        <w:t xml:space="preserve">OPEC has </w:t>
      </w:r>
      <w:r w:rsidR="00D339F0">
        <w:rPr>
          <w:sz w:val="24"/>
          <w:szCs w:val="24"/>
        </w:rPr>
        <w:t xml:space="preserve">reached </w:t>
      </w:r>
      <w:r>
        <w:rPr>
          <w:sz w:val="24"/>
          <w:szCs w:val="24"/>
        </w:rPr>
        <w:t xml:space="preserve">a deal to limit production, which has </w:t>
      </w:r>
      <w:r w:rsidR="00D339F0">
        <w:rPr>
          <w:sz w:val="24"/>
          <w:szCs w:val="24"/>
        </w:rPr>
        <w:t xml:space="preserve">(and will) </w:t>
      </w:r>
      <w:r>
        <w:rPr>
          <w:sz w:val="24"/>
          <w:szCs w:val="24"/>
        </w:rPr>
        <w:t>impacted fuel prices.</w:t>
      </w:r>
    </w:p>
    <w:p w:rsidR="00EC6713" w:rsidRPr="00FB53A8" w:rsidRDefault="00FB53A8" w:rsidP="00FB53A8">
      <w:pPr>
        <w:pStyle w:val="ListParagraph"/>
        <w:numPr>
          <w:ilvl w:val="0"/>
          <w:numId w:val="6"/>
        </w:numPr>
        <w:rPr>
          <w:sz w:val="24"/>
          <w:szCs w:val="24"/>
        </w:rPr>
      </w:pPr>
      <w:hyperlink r:id="rId8" w:history="1">
        <w:r w:rsidRPr="00FB53A8">
          <w:rPr>
            <w:rStyle w:val="Hyperlink"/>
            <w:sz w:val="24"/>
            <w:szCs w:val="24"/>
          </w:rPr>
          <w:t>http://www.thetrucker.com/News/Story/Dieselpricestakesharpturnupwardrise6centsto248</w:t>
        </w:r>
      </w:hyperlink>
      <w:r w:rsidRPr="00FB53A8">
        <w:rPr>
          <w:sz w:val="24"/>
          <w:szCs w:val="24"/>
        </w:rPr>
        <w:t xml:space="preserve"> </w:t>
      </w:r>
    </w:p>
    <w:p w:rsidR="00EC6713" w:rsidRDefault="001D5F72" w:rsidP="00EC6713">
      <w:pPr>
        <w:rPr>
          <w:sz w:val="24"/>
          <w:szCs w:val="24"/>
        </w:rPr>
      </w:pPr>
      <w:r>
        <w:rPr>
          <w:sz w:val="24"/>
          <w:szCs w:val="24"/>
        </w:rPr>
        <w:t xml:space="preserve">Great </w:t>
      </w:r>
      <w:r w:rsidR="0080540C">
        <w:rPr>
          <w:sz w:val="24"/>
          <w:szCs w:val="24"/>
        </w:rPr>
        <w:t xml:space="preserve">August 2016 </w:t>
      </w:r>
      <w:r>
        <w:rPr>
          <w:sz w:val="24"/>
          <w:szCs w:val="24"/>
        </w:rPr>
        <w:t>article on preparing construction equipment for gelling</w:t>
      </w:r>
      <w:r w:rsidR="0080540C">
        <w:rPr>
          <w:sz w:val="24"/>
          <w:szCs w:val="24"/>
        </w:rPr>
        <w:t xml:space="preserve"> </w:t>
      </w:r>
    </w:p>
    <w:p w:rsidR="001D5F72" w:rsidRDefault="001D5F72" w:rsidP="001D5F72">
      <w:pPr>
        <w:pStyle w:val="ListParagraph"/>
        <w:numPr>
          <w:ilvl w:val="0"/>
          <w:numId w:val="6"/>
        </w:numPr>
        <w:rPr>
          <w:sz w:val="24"/>
          <w:szCs w:val="24"/>
        </w:rPr>
      </w:pPr>
      <w:hyperlink r:id="rId9" w:history="1">
        <w:r w:rsidRPr="0026732B">
          <w:rPr>
            <w:rStyle w:val="Hyperlink"/>
            <w:sz w:val="24"/>
            <w:szCs w:val="24"/>
          </w:rPr>
          <w:t>http://www.constructionequipment.com/be-ready-when-weather-turns-cold</w:t>
        </w:r>
      </w:hyperlink>
      <w:r>
        <w:rPr>
          <w:sz w:val="24"/>
          <w:szCs w:val="24"/>
        </w:rPr>
        <w:t xml:space="preserve"> </w:t>
      </w:r>
    </w:p>
    <w:p w:rsidR="0080540C" w:rsidRDefault="0080540C" w:rsidP="0080540C">
      <w:pPr>
        <w:pStyle w:val="ListParagraph"/>
        <w:numPr>
          <w:ilvl w:val="1"/>
          <w:numId w:val="6"/>
        </w:numPr>
        <w:rPr>
          <w:sz w:val="24"/>
          <w:szCs w:val="24"/>
        </w:rPr>
      </w:pPr>
      <w:r>
        <w:rPr>
          <w:sz w:val="24"/>
          <w:szCs w:val="24"/>
        </w:rPr>
        <w:t>Fluid Considerations</w:t>
      </w:r>
    </w:p>
    <w:p w:rsidR="0080540C" w:rsidRDefault="0080540C" w:rsidP="0080540C">
      <w:pPr>
        <w:pStyle w:val="ListParagraph"/>
        <w:numPr>
          <w:ilvl w:val="2"/>
          <w:numId w:val="6"/>
        </w:numPr>
        <w:rPr>
          <w:sz w:val="24"/>
          <w:szCs w:val="24"/>
        </w:rPr>
      </w:pPr>
      <w:r>
        <w:rPr>
          <w:sz w:val="24"/>
          <w:szCs w:val="24"/>
        </w:rPr>
        <w:t xml:space="preserve">Check out </w:t>
      </w:r>
      <w:r w:rsidR="008264D6">
        <w:rPr>
          <w:sz w:val="24"/>
          <w:szCs w:val="24"/>
        </w:rPr>
        <w:t xml:space="preserve">this </w:t>
      </w:r>
      <w:r>
        <w:rPr>
          <w:sz w:val="24"/>
          <w:szCs w:val="24"/>
        </w:rPr>
        <w:t xml:space="preserve">section </w:t>
      </w:r>
      <w:r w:rsidR="008264D6">
        <w:rPr>
          <w:sz w:val="24"/>
          <w:szCs w:val="24"/>
        </w:rPr>
        <w:t xml:space="preserve">for useful info about </w:t>
      </w:r>
      <w:r>
        <w:rPr>
          <w:sz w:val="24"/>
          <w:szCs w:val="24"/>
        </w:rPr>
        <w:t>oil weights</w:t>
      </w:r>
    </w:p>
    <w:p w:rsidR="0080540C" w:rsidRDefault="008264D6" w:rsidP="0080540C">
      <w:pPr>
        <w:pStyle w:val="ListParagraph"/>
        <w:numPr>
          <w:ilvl w:val="1"/>
          <w:numId w:val="6"/>
        </w:numPr>
        <w:rPr>
          <w:sz w:val="24"/>
          <w:szCs w:val="24"/>
        </w:rPr>
      </w:pPr>
      <w:r>
        <w:rPr>
          <w:sz w:val="24"/>
          <w:szCs w:val="24"/>
        </w:rPr>
        <w:t>Fuel is also part of this section – some great bullets to share</w:t>
      </w:r>
    </w:p>
    <w:p w:rsidR="0080540C" w:rsidRDefault="0080540C" w:rsidP="0080540C">
      <w:pPr>
        <w:pStyle w:val="ListParagraph"/>
        <w:numPr>
          <w:ilvl w:val="2"/>
          <w:numId w:val="6"/>
        </w:numPr>
        <w:rPr>
          <w:sz w:val="24"/>
          <w:szCs w:val="24"/>
        </w:rPr>
      </w:pPr>
      <w:r>
        <w:rPr>
          <w:sz w:val="24"/>
          <w:szCs w:val="24"/>
        </w:rPr>
        <w:t>“Operators should also top off their tank each day after use to prevent the opportunity for condensation.”</w:t>
      </w:r>
    </w:p>
    <w:p w:rsidR="0080540C" w:rsidRDefault="0080540C" w:rsidP="0080540C">
      <w:pPr>
        <w:pStyle w:val="ListParagraph"/>
        <w:numPr>
          <w:ilvl w:val="2"/>
          <w:numId w:val="6"/>
        </w:numPr>
        <w:rPr>
          <w:sz w:val="24"/>
          <w:szCs w:val="24"/>
        </w:rPr>
      </w:pPr>
      <w:r>
        <w:rPr>
          <w:sz w:val="24"/>
          <w:szCs w:val="24"/>
        </w:rPr>
        <w:t>Always clear snow and dirt away from around the fill point</w:t>
      </w:r>
    </w:p>
    <w:p w:rsidR="0080540C" w:rsidRDefault="0080540C" w:rsidP="0080540C">
      <w:pPr>
        <w:pStyle w:val="ListParagraph"/>
        <w:numPr>
          <w:ilvl w:val="2"/>
          <w:numId w:val="6"/>
        </w:numPr>
        <w:rPr>
          <w:sz w:val="24"/>
          <w:szCs w:val="24"/>
        </w:rPr>
      </w:pPr>
      <w:r>
        <w:rPr>
          <w:sz w:val="24"/>
          <w:szCs w:val="24"/>
        </w:rPr>
        <w:t>Water should be drained from the pre-filter and tank daily</w:t>
      </w:r>
    </w:p>
    <w:p w:rsidR="0080540C" w:rsidRDefault="0080540C" w:rsidP="0080540C">
      <w:pPr>
        <w:pStyle w:val="ListParagraph"/>
        <w:numPr>
          <w:ilvl w:val="1"/>
          <w:numId w:val="6"/>
        </w:numPr>
        <w:rPr>
          <w:sz w:val="24"/>
          <w:szCs w:val="24"/>
        </w:rPr>
      </w:pPr>
      <w:r>
        <w:rPr>
          <w:sz w:val="24"/>
          <w:szCs w:val="24"/>
        </w:rPr>
        <w:t>DEF and Emissions Systems</w:t>
      </w:r>
    </w:p>
    <w:p w:rsidR="0080540C" w:rsidRDefault="008264D6" w:rsidP="0080540C">
      <w:pPr>
        <w:pStyle w:val="ListParagraph"/>
        <w:numPr>
          <w:ilvl w:val="2"/>
          <w:numId w:val="6"/>
        </w:numPr>
        <w:rPr>
          <w:sz w:val="24"/>
          <w:szCs w:val="24"/>
        </w:rPr>
      </w:pPr>
      <w:r>
        <w:rPr>
          <w:sz w:val="24"/>
          <w:szCs w:val="24"/>
        </w:rPr>
        <w:t>DEF freezes around 12 degrees – not a problem with tank heaters</w:t>
      </w:r>
    </w:p>
    <w:p w:rsidR="008264D6" w:rsidRPr="00583E93" w:rsidRDefault="008264D6" w:rsidP="008264D6">
      <w:pPr>
        <w:rPr>
          <w:color w:val="C00000"/>
          <w:sz w:val="24"/>
          <w:szCs w:val="24"/>
        </w:rPr>
      </w:pPr>
      <w:r w:rsidRPr="00583E93">
        <w:rPr>
          <w:color w:val="C00000"/>
          <w:sz w:val="24"/>
          <w:szCs w:val="24"/>
        </w:rPr>
        <w:t>Remember that Xp3W-Xtreme reduces the pour point of the base fuel up to 35 degrees</w:t>
      </w:r>
    </w:p>
    <w:p w:rsidR="00D62DCA" w:rsidRDefault="00D62DCA" w:rsidP="008264D6">
      <w:pPr>
        <w:rPr>
          <w:sz w:val="24"/>
          <w:szCs w:val="24"/>
        </w:rPr>
      </w:pPr>
      <w:r>
        <w:rPr>
          <w:sz w:val="24"/>
          <w:szCs w:val="24"/>
        </w:rPr>
        <w:t>Really good article from Oct. 2016 on fuel contaminants – check out the sections on asphaltenes and glycerides in biodiesel</w:t>
      </w:r>
    </w:p>
    <w:p w:rsidR="008264D6" w:rsidRDefault="00D62DCA" w:rsidP="00D62DCA">
      <w:pPr>
        <w:pStyle w:val="ListParagraph"/>
        <w:numPr>
          <w:ilvl w:val="0"/>
          <w:numId w:val="6"/>
        </w:numPr>
        <w:rPr>
          <w:sz w:val="24"/>
          <w:szCs w:val="24"/>
        </w:rPr>
      </w:pPr>
      <w:r w:rsidRPr="00D62DCA">
        <w:rPr>
          <w:sz w:val="24"/>
          <w:szCs w:val="24"/>
        </w:rPr>
        <w:t xml:space="preserve"> </w:t>
      </w:r>
      <w:hyperlink r:id="rId10" w:history="1">
        <w:r w:rsidRPr="0026732B">
          <w:rPr>
            <w:rStyle w:val="Hyperlink"/>
            <w:sz w:val="24"/>
            <w:szCs w:val="24"/>
          </w:rPr>
          <w:t>https://www.bellperformance.com/bell-performs-blog/the-fuel-contaminants-you-need-to-watch-out-for</w:t>
        </w:r>
      </w:hyperlink>
      <w:r>
        <w:rPr>
          <w:sz w:val="24"/>
          <w:szCs w:val="24"/>
        </w:rPr>
        <w:t xml:space="preserve"> </w:t>
      </w:r>
    </w:p>
    <w:p w:rsidR="00A25FF2" w:rsidRDefault="00A25FF2" w:rsidP="00A25FF2">
      <w:pPr>
        <w:pStyle w:val="ListParagraph"/>
        <w:numPr>
          <w:ilvl w:val="1"/>
          <w:numId w:val="6"/>
        </w:numPr>
        <w:rPr>
          <w:sz w:val="24"/>
          <w:szCs w:val="24"/>
        </w:rPr>
      </w:pPr>
      <w:r>
        <w:rPr>
          <w:sz w:val="24"/>
          <w:szCs w:val="24"/>
        </w:rPr>
        <w:lastRenderedPageBreak/>
        <w:t xml:space="preserve">Asphaltenes – “…complex and heavy carbon molecules that normally coexist in suspension with the fuel…But the refinery processing of ULSD destroys a lot of the natural dispersants.  So the asphaltenes become unstable and turn the fuel dark a lot faster than in the past.  These asphaltenes end up being a significant part of the dropout of the dark sludge dropout you see in many large fuel storage tanks.” </w:t>
      </w:r>
    </w:p>
    <w:p w:rsidR="00A25FF2" w:rsidRDefault="00A25FF2" w:rsidP="00A25FF2">
      <w:pPr>
        <w:pStyle w:val="ListParagraph"/>
        <w:numPr>
          <w:ilvl w:val="1"/>
          <w:numId w:val="6"/>
        </w:numPr>
        <w:rPr>
          <w:sz w:val="24"/>
          <w:szCs w:val="24"/>
        </w:rPr>
      </w:pPr>
      <w:r>
        <w:rPr>
          <w:sz w:val="24"/>
          <w:szCs w:val="24"/>
        </w:rPr>
        <w:t>Glycerides and water in biodiesel</w:t>
      </w:r>
    </w:p>
    <w:p w:rsidR="00B255A1" w:rsidRDefault="00A25FF2" w:rsidP="00A25FF2">
      <w:pPr>
        <w:pStyle w:val="ListParagraph"/>
        <w:numPr>
          <w:ilvl w:val="2"/>
          <w:numId w:val="6"/>
        </w:numPr>
        <w:rPr>
          <w:sz w:val="24"/>
          <w:szCs w:val="24"/>
        </w:rPr>
      </w:pPr>
      <w:r>
        <w:rPr>
          <w:sz w:val="24"/>
          <w:szCs w:val="24"/>
        </w:rPr>
        <w:t>“</w:t>
      </w:r>
      <w:r w:rsidRPr="00A25FF2">
        <w:rPr>
          <w:sz w:val="24"/>
          <w:szCs w:val="24"/>
        </w:rPr>
        <w:t>Even if it says it’s just regular old diesel fuel. As long as the biodiesel content is 5% of less, they don’t have to disclose it.</w:t>
      </w:r>
      <w:r>
        <w:rPr>
          <w:sz w:val="24"/>
          <w:szCs w:val="24"/>
        </w:rPr>
        <w:t>”</w:t>
      </w:r>
    </w:p>
    <w:p w:rsidR="00D339F0" w:rsidRDefault="00B255A1" w:rsidP="00D339F0">
      <w:pPr>
        <w:pStyle w:val="ListParagraph"/>
        <w:numPr>
          <w:ilvl w:val="2"/>
          <w:numId w:val="6"/>
        </w:numPr>
        <w:rPr>
          <w:sz w:val="24"/>
          <w:szCs w:val="24"/>
        </w:rPr>
      </w:pPr>
      <w:r>
        <w:rPr>
          <w:sz w:val="24"/>
          <w:szCs w:val="24"/>
        </w:rPr>
        <w:t>“…</w:t>
      </w:r>
      <w:r w:rsidRPr="00B255A1">
        <w:rPr>
          <w:sz w:val="24"/>
          <w:szCs w:val="24"/>
        </w:rPr>
        <w:t>biodiesel fuel can have higher levels of different kind of glycerides and even excessive residual glycerin, a primary byproduct of biodiesel manufacturing reactions that’s supposed to be washed out of the fuel before it’s sold.  These leftover contaminants can cause injector fouling and filter plugging, and they can attract excessive amounts of water into the biodiesel fuel</w:t>
      </w:r>
      <w:r>
        <w:rPr>
          <w:sz w:val="24"/>
          <w:szCs w:val="24"/>
        </w:rPr>
        <w:t>.”</w:t>
      </w:r>
    </w:p>
    <w:p w:rsidR="00D339F0" w:rsidRDefault="00D339F0" w:rsidP="00D339F0">
      <w:pPr>
        <w:pStyle w:val="ListParagraph"/>
        <w:numPr>
          <w:ilvl w:val="1"/>
          <w:numId w:val="6"/>
        </w:numPr>
        <w:rPr>
          <w:sz w:val="24"/>
          <w:szCs w:val="24"/>
        </w:rPr>
      </w:pPr>
      <w:r w:rsidRPr="00D339F0">
        <w:rPr>
          <w:sz w:val="24"/>
          <w:szCs w:val="24"/>
        </w:rPr>
        <w:t xml:space="preserve">Good supplemental article - </w:t>
      </w:r>
      <w:hyperlink r:id="rId11" w:history="1">
        <w:r w:rsidRPr="00D339F0">
          <w:rPr>
            <w:rStyle w:val="Hyperlink"/>
            <w:sz w:val="24"/>
            <w:szCs w:val="24"/>
          </w:rPr>
          <w:t>http://www.mycleandiesel.com/pages/SoftContaminants.aspx</w:t>
        </w:r>
      </w:hyperlink>
      <w:r w:rsidRPr="00D339F0">
        <w:rPr>
          <w:sz w:val="24"/>
          <w:szCs w:val="24"/>
        </w:rPr>
        <w:t xml:space="preserve"> </w:t>
      </w:r>
      <w:r>
        <w:rPr>
          <w:sz w:val="24"/>
          <w:szCs w:val="24"/>
        </w:rPr>
        <w:t xml:space="preserve"> </w:t>
      </w:r>
    </w:p>
    <w:p w:rsidR="00D339F0" w:rsidRPr="00D339F0" w:rsidRDefault="00D339F0" w:rsidP="00D339F0">
      <w:pPr>
        <w:pStyle w:val="ListParagraph"/>
        <w:numPr>
          <w:ilvl w:val="2"/>
          <w:numId w:val="6"/>
        </w:numPr>
        <w:rPr>
          <w:sz w:val="24"/>
          <w:szCs w:val="24"/>
        </w:rPr>
      </w:pPr>
      <w:r>
        <w:rPr>
          <w:sz w:val="24"/>
          <w:szCs w:val="24"/>
        </w:rPr>
        <w:t>“O</w:t>
      </w:r>
      <w:r w:rsidRPr="00D339F0">
        <w:rPr>
          <w:sz w:val="24"/>
          <w:szCs w:val="24"/>
        </w:rPr>
        <w:t>nce solid glycerin has formed, it most likely will not melt at normal ambient temperatures. It must be physically removed through tank cleaning and/or filtration. It can take as little as a few spoonful of glycerin to disable a filter, so if you do not thoroughly clean your tank, expect to use a large number of filters before it flushes itself out.</w:t>
      </w:r>
      <w:r>
        <w:rPr>
          <w:sz w:val="24"/>
          <w:szCs w:val="24"/>
        </w:rPr>
        <w:t>”</w:t>
      </w:r>
    </w:p>
    <w:p w:rsidR="00D039E9" w:rsidRPr="008264D6" w:rsidRDefault="00D039E9" w:rsidP="008264D6">
      <w:pPr>
        <w:rPr>
          <w:sz w:val="24"/>
          <w:szCs w:val="24"/>
        </w:rPr>
      </w:pPr>
    </w:p>
    <w:p w:rsidR="009A770C" w:rsidRDefault="009A770C" w:rsidP="00F8198E">
      <w:pPr>
        <w:rPr>
          <w:b/>
          <w:sz w:val="24"/>
          <w:szCs w:val="24"/>
          <w:u w:val="single"/>
        </w:rPr>
      </w:pPr>
      <w:r w:rsidRPr="00F8198E">
        <w:rPr>
          <w:b/>
          <w:sz w:val="24"/>
          <w:szCs w:val="24"/>
          <w:u w:val="single"/>
        </w:rPr>
        <w:t>Sales Training:</w:t>
      </w:r>
    </w:p>
    <w:p w:rsidR="004C0B4C" w:rsidRDefault="000E7B9E" w:rsidP="00BF2142">
      <w:r>
        <w:t>Here are two</w:t>
      </w:r>
      <w:r w:rsidR="004C0B4C">
        <w:t xml:space="preserve"> grea</w:t>
      </w:r>
      <w:r>
        <w:t>t articles listing possible questions to identify problem/pains and create urgency</w:t>
      </w:r>
    </w:p>
    <w:p w:rsidR="000E7B9E" w:rsidRDefault="000E7B9E" w:rsidP="000E7B9E">
      <w:pPr>
        <w:pStyle w:val="ListParagraph"/>
        <w:numPr>
          <w:ilvl w:val="0"/>
          <w:numId w:val="6"/>
        </w:numPr>
      </w:pPr>
      <w:hyperlink r:id="rId12" w:history="1">
        <w:r w:rsidRPr="008A7B07">
          <w:rPr>
            <w:rStyle w:val="Hyperlink"/>
          </w:rPr>
          <w:t>https://blog.hubspot.com/sales/sales-questions#sm.000t7ca6bl1qcvk11eb2g0x5m3q7y</w:t>
        </w:r>
      </w:hyperlink>
      <w:r>
        <w:t xml:space="preserve"> </w:t>
      </w:r>
    </w:p>
    <w:p w:rsidR="00185669" w:rsidRDefault="00185669" w:rsidP="00185669">
      <w:pPr>
        <w:pStyle w:val="ListParagraph"/>
        <w:numPr>
          <w:ilvl w:val="1"/>
          <w:numId w:val="6"/>
        </w:numPr>
      </w:pPr>
      <w:r>
        <w:t>Which of these issues are impacting your company?</w:t>
      </w:r>
    </w:p>
    <w:p w:rsidR="00185669" w:rsidRDefault="00185669" w:rsidP="00185669">
      <w:pPr>
        <w:pStyle w:val="ListParagraph"/>
        <w:ind w:left="1440"/>
      </w:pPr>
      <w:r>
        <w:rPr>
          <w:noProof/>
        </w:rPr>
        <w:drawing>
          <wp:inline distT="0" distB="0" distL="0" distR="0" wp14:anchorId="491B1D05" wp14:editId="30352B59">
            <wp:extent cx="3234519" cy="1884341"/>
            <wp:effectExtent l="0" t="0" r="444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m GDI Business Card Back Draft 7 problems.jpg"/>
                    <pic:cNvPicPr/>
                  </pic:nvPicPr>
                  <pic:blipFill>
                    <a:blip r:embed="rId13">
                      <a:extLst>
                        <a:ext uri="{28A0092B-C50C-407E-A947-70E740481C1C}">
                          <a14:useLocalDpi xmlns:a14="http://schemas.microsoft.com/office/drawing/2010/main" val="0"/>
                        </a:ext>
                      </a:extLst>
                    </a:blip>
                    <a:stretch>
                      <a:fillRect/>
                    </a:stretch>
                  </pic:blipFill>
                  <pic:spPr>
                    <a:xfrm>
                      <a:off x="0" y="0"/>
                      <a:ext cx="3294025" cy="1919007"/>
                    </a:xfrm>
                    <a:prstGeom prst="rect">
                      <a:avLst/>
                    </a:prstGeom>
                  </pic:spPr>
                </pic:pic>
              </a:graphicData>
            </a:graphic>
          </wp:inline>
        </w:drawing>
      </w:r>
    </w:p>
    <w:p w:rsidR="00185669" w:rsidRDefault="00185669" w:rsidP="00185669">
      <w:pPr>
        <w:pStyle w:val="ListParagraph"/>
        <w:numPr>
          <w:ilvl w:val="1"/>
          <w:numId w:val="6"/>
        </w:numPr>
      </w:pPr>
      <w:r>
        <w:t>Can you tell me more about the problem?</w:t>
      </w:r>
    </w:p>
    <w:p w:rsidR="00185669" w:rsidRDefault="00185669" w:rsidP="00185669">
      <w:pPr>
        <w:pStyle w:val="ListParagraph"/>
        <w:numPr>
          <w:ilvl w:val="1"/>
          <w:numId w:val="6"/>
        </w:numPr>
      </w:pPr>
      <w:r>
        <w:t>How often has this problem come up?</w:t>
      </w:r>
    </w:p>
    <w:p w:rsidR="00185669" w:rsidRDefault="00185669" w:rsidP="00185669">
      <w:pPr>
        <w:pStyle w:val="ListParagraph"/>
        <w:numPr>
          <w:ilvl w:val="1"/>
          <w:numId w:val="6"/>
        </w:numPr>
      </w:pPr>
      <w:r>
        <w:t>Tell me more about (insert problem they identified)</w:t>
      </w:r>
    </w:p>
    <w:p w:rsidR="000E7B9E" w:rsidRDefault="00332EC7" w:rsidP="000E7B9E">
      <w:pPr>
        <w:pStyle w:val="ListParagraph"/>
        <w:numPr>
          <w:ilvl w:val="0"/>
          <w:numId w:val="6"/>
        </w:numPr>
      </w:pPr>
      <w:hyperlink r:id="rId14" w:history="1">
        <w:r w:rsidRPr="008A7B07">
          <w:rPr>
            <w:rStyle w:val="Hyperlink"/>
          </w:rPr>
          <w:t>https://blog.hubspot.com/sales/sense-of-urgency-</w:t>
        </w:r>
        <w:r w:rsidRPr="008A7B07">
          <w:rPr>
            <w:rStyle w:val="Hyperlink"/>
          </w:rPr>
          <w:t>questions#sm .000t7ca6bl1qcvk11eb2g0x5m3q7y</w:t>
        </w:r>
      </w:hyperlink>
      <w:r w:rsidR="000E7B9E">
        <w:t xml:space="preserve"> </w:t>
      </w:r>
      <w:r w:rsidR="00185669">
        <w:t xml:space="preserve"> </w:t>
      </w:r>
    </w:p>
    <w:p w:rsidR="00185669" w:rsidRDefault="00185669" w:rsidP="00185669">
      <w:pPr>
        <w:pStyle w:val="ListParagraph"/>
        <w:numPr>
          <w:ilvl w:val="1"/>
          <w:numId w:val="6"/>
        </w:numPr>
      </w:pPr>
      <w:r>
        <w:t>Have you had this problem before?</w:t>
      </w:r>
    </w:p>
    <w:p w:rsidR="00185669" w:rsidRDefault="00185669" w:rsidP="00185669">
      <w:pPr>
        <w:pStyle w:val="ListParagraph"/>
        <w:numPr>
          <w:ilvl w:val="1"/>
          <w:numId w:val="6"/>
        </w:numPr>
      </w:pPr>
      <w:r>
        <w:t>What sort of solutions have you tried in the past?</w:t>
      </w:r>
    </w:p>
    <w:p w:rsidR="00185669" w:rsidRDefault="00185669" w:rsidP="00185669">
      <w:pPr>
        <w:pStyle w:val="ListParagraph"/>
        <w:numPr>
          <w:ilvl w:val="1"/>
          <w:numId w:val="6"/>
        </w:numPr>
      </w:pPr>
      <w:r>
        <w:t>How many people are affected by this problem?</w:t>
      </w:r>
    </w:p>
    <w:p w:rsidR="00185669" w:rsidRDefault="00185669" w:rsidP="00185669">
      <w:pPr>
        <w:pStyle w:val="ListParagraph"/>
        <w:numPr>
          <w:ilvl w:val="1"/>
          <w:numId w:val="6"/>
        </w:numPr>
      </w:pPr>
      <w:r>
        <w:t>How much is this costing your company?</w:t>
      </w:r>
    </w:p>
    <w:p w:rsidR="00185669" w:rsidRDefault="00185669" w:rsidP="00185669">
      <w:pPr>
        <w:pStyle w:val="ListParagraph"/>
        <w:numPr>
          <w:ilvl w:val="1"/>
          <w:numId w:val="6"/>
        </w:numPr>
      </w:pPr>
      <w:r>
        <w:t>If you were able to find a solution, how would that help your job?</w:t>
      </w:r>
    </w:p>
    <w:p w:rsidR="00EC66C5" w:rsidRDefault="000E7B9E" w:rsidP="00EC66C5">
      <w:r>
        <w:t>New update from Google regarding the importance of “mobile friendly” websites</w:t>
      </w:r>
    </w:p>
    <w:p w:rsidR="000E7B9E" w:rsidRDefault="000E7B9E" w:rsidP="000E7B9E">
      <w:pPr>
        <w:pStyle w:val="ListParagraph"/>
        <w:numPr>
          <w:ilvl w:val="0"/>
          <w:numId w:val="6"/>
        </w:numPr>
      </w:pPr>
      <w:hyperlink r:id="rId15" w:history="1">
        <w:r w:rsidRPr="008A7B07">
          <w:rPr>
            <w:rStyle w:val="Hyperlink"/>
          </w:rPr>
          <w:t>https://blog.hubspot.com/marketing/mobile-first-google-index#sm.000t7ca6bl1qcvk11eb2g0x5m3q7y</w:t>
        </w:r>
      </w:hyperlink>
      <w:r>
        <w:t xml:space="preserve"> </w:t>
      </w:r>
    </w:p>
    <w:p w:rsidR="00332EC7" w:rsidRDefault="00332EC7" w:rsidP="00332EC7">
      <w:pPr>
        <w:pStyle w:val="ListParagraph"/>
        <w:numPr>
          <w:ilvl w:val="0"/>
          <w:numId w:val="6"/>
        </w:numPr>
      </w:pPr>
      <w:hyperlink r:id="rId16" w:history="1">
        <w:r w:rsidRPr="008A7B07">
          <w:rPr>
            <w:rStyle w:val="Hyperlink"/>
          </w:rPr>
          <w:t>https://webmasters.googleblog.com/2016/11/mobile-first-indexing.html?m=1</w:t>
        </w:r>
      </w:hyperlink>
      <w:r>
        <w:t xml:space="preserve"> </w:t>
      </w:r>
      <w:bookmarkStart w:id="0" w:name="_GoBack"/>
      <w:bookmarkEnd w:id="0"/>
    </w:p>
    <w:p w:rsidR="00880BF8" w:rsidRDefault="00880BF8" w:rsidP="000E7B9E">
      <w:r>
        <w:t xml:space="preserve">Great infographic explaining more about </w:t>
      </w:r>
      <w:r w:rsidR="000E7B9E">
        <w:t>how the brain process</w:t>
      </w:r>
      <w:r>
        <w:t xml:space="preserve">es different types of content </w:t>
      </w:r>
    </w:p>
    <w:p w:rsidR="000E7B9E" w:rsidRDefault="000E7B9E" w:rsidP="00880BF8">
      <w:pPr>
        <w:pStyle w:val="ListParagraph"/>
        <w:numPr>
          <w:ilvl w:val="0"/>
          <w:numId w:val="6"/>
        </w:numPr>
      </w:pPr>
      <w:hyperlink r:id="rId17" w:history="1">
        <w:r w:rsidRPr="008A7B07">
          <w:rPr>
            <w:rStyle w:val="Hyperlink"/>
          </w:rPr>
          <w:t>https://blog.hubspot.com/marketing/brain-processes-different-kinds-of-content#sm.000t7ca6bl1qcvk11eb2g0x5m3q7y</w:t>
        </w:r>
      </w:hyperlink>
      <w:r>
        <w:t xml:space="preserve"> </w:t>
      </w:r>
    </w:p>
    <w:p w:rsidR="00EC66C5" w:rsidRDefault="00EC66C5" w:rsidP="00F36136"/>
    <w:sectPr w:rsidR="00EC66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0"/>
  </w:num>
  <w:num w:numId="4">
    <w:abstractNumId w:val="8"/>
  </w:num>
  <w:num w:numId="5">
    <w:abstractNumId w:val="12"/>
  </w:num>
  <w:num w:numId="6">
    <w:abstractNumId w:val="7"/>
  </w:num>
  <w:num w:numId="7">
    <w:abstractNumId w:val="3"/>
  </w:num>
  <w:num w:numId="8">
    <w:abstractNumId w:val="13"/>
  </w:num>
  <w:num w:numId="9">
    <w:abstractNumId w:val="6"/>
  </w:num>
  <w:num w:numId="10">
    <w:abstractNumId w:val="16"/>
  </w:num>
  <w:num w:numId="11">
    <w:abstractNumId w:val="10"/>
  </w:num>
  <w:num w:numId="12">
    <w:abstractNumId w:val="9"/>
  </w:num>
  <w:num w:numId="13">
    <w:abstractNumId w:val="14"/>
  </w:num>
  <w:num w:numId="14">
    <w:abstractNumId w:val="2"/>
  </w:num>
  <w:num w:numId="15">
    <w:abstractNumId w:val="17"/>
  </w:num>
  <w:num w:numId="16">
    <w:abstractNumId w:val="5"/>
  </w:num>
  <w:num w:numId="17">
    <w:abstractNumId w:val="11"/>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749"/>
    <w:rsid w:val="000E5FB1"/>
    <w:rsid w:val="000E62AC"/>
    <w:rsid w:val="000E758F"/>
    <w:rsid w:val="000E7B9E"/>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2DA2"/>
    <w:rsid w:val="001849FC"/>
    <w:rsid w:val="00185669"/>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AED"/>
    <w:rsid w:val="001D0E3F"/>
    <w:rsid w:val="001D1348"/>
    <w:rsid w:val="001D2CEA"/>
    <w:rsid w:val="001D3E67"/>
    <w:rsid w:val="001D3E6B"/>
    <w:rsid w:val="001D44D6"/>
    <w:rsid w:val="001D55F7"/>
    <w:rsid w:val="001D5CC0"/>
    <w:rsid w:val="001D5F72"/>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4364"/>
    <w:rsid w:val="001F46EB"/>
    <w:rsid w:val="001F6877"/>
    <w:rsid w:val="001F6EA2"/>
    <w:rsid w:val="001F7477"/>
    <w:rsid w:val="00200530"/>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53E8"/>
    <w:rsid w:val="00265E28"/>
    <w:rsid w:val="00266CDC"/>
    <w:rsid w:val="00266E48"/>
    <w:rsid w:val="002709FD"/>
    <w:rsid w:val="00270A1C"/>
    <w:rsid w:val="00273667"/>
    <w:rsid w:val="002739EE"/>
    <w:rsid w:val="0027476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30E5"/>
    <w:rsid w:val="00343241"/>
    <w:rsid w:val="0034478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D08"/>
    <w:rsid w:val="00393D8E"/>
    <w:rsid w:val="00394632"/>
    <w:rsid w:val="003947D8"/>
    <w:rsid w:val="003958F1"/>
    <w:rsid w:val="00396C8A"/>
    <w:rsid w:val="003A00FD"/>
    <w:rsid w:val="003A26B7"/>
    <w:rsid w:val="003A29ED"/>
    <w:rsid w:val="003A2ABB"/>
    <w:rsid w:val="003A2FBA"/>
    <w:rsid w:val="003A3B7A"/>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6ADF"/>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5C8A"/>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28B"/>
    <w:rsid w:val="004D6193"/>
    <w:rsid w:val="004D760B"/>
    <w:rsid w:val="004E004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7761"/>
    <w:rsid w:val="007D035D"/>
    <w:rsid w:val="007D0585"/>
    <w:rsid w:val="007D17F3"/>
    <w:rsid w:val="007D30C7"/>
    <w:rsid w:val="007D3FFD"/>
    <w:rsid w:val="007D402A"/>
    <w:rsid w:val="007D414C"/>
    <w:rsid w:val="007D55AC"/>
    <w:rsid w:val="007E08AA"/>
    <w:rsid w:val="007E1CFC"/>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540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E0"/>
    <w:rsid w:val="00845B11"/>
    <w:rsid w:val="0084667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330"/>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46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C3"/>
    <w:rsid w:val="00A649EC"/>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22C1"/>
    <w:rsid w:val="00B53361"/>
    <w:rsid w:val="00B54980"/>
    <w:rsid w:val="00B55917"/>
    <w:rsid w:val="00B55F91"/>
    <w:rsid w:val="00B561D3"/>
    <w:rsid w:val="00B56A72"/>
    <w:rsid w:val="00B5720D"/>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BE0"/>
    <w:rsid w:val="00BB482D"/>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39C"/>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4636"/>
    <w:rsid w:val="00D04A1E"/>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2DCA"/>
    <w:rsid w:val="00D636EA"/>
    <w:rsid w:val="00D63DA3"/>
    <w:rsid w:val="00D64957"/>
    <w:rsid w:val="00D64BDD"/>
    <w:rsid w:val="00D65911"/>
    <w:rsid w:val="00D6656F"/>
    <w:rsid w:val="00D66C95"/>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61B4"/>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0626A"/>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trucker.com/News/Story/Dieselpricestakesharpturnupwardrise6centsto248" TargetMode="Externa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sales-questions#sm.000t7ca6bl1qcvk11eb2g0x5m3q7y" TargetMode="External"/><Relationship Id="rId17" Type="http://schemas.openxmlformats.org/officeDocument/2006/relationships/hyperlink" Target="https://blog.hubspot.com/marketing/brain-processes-different-kinds-of-content#sm.000t7ca6bl1qcvk11eb2g0x5m3q7y" TargetMode="External"/><Relationship Id="rId2" Type="http://schemas.openxmlformats.org/officeDocument/2006/relationships/numbering" Target="numbering.xml"/><Relationship Id="rId16" Type="http://schemas.openxmlformats.org/officeDocument/2006/relationships/hyperlink" Target="https://webmasters.googleblog.com/2016/11/mobile-first-indexing.html?m=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ycleandiesel.com/pages/SoftContaminants.aspx" TargetMode="External"/><Relationship Id="rId5" Type="http://schemas.openxmlformats.org/officeDocument/2006/relationships/webSettings" Target="webSettings.xml"/><Relationship Id="rId15" Type="http://schemas.openxmlformats.org/officeDocument/2006/relationships/hyperlink" Target="https://blog.hubspot.com/marketing/mobile-first-google-index#sm.000t7ca6bl1qcvk11eb2g0x5m3q7y" TargetMode="External"/><Relationship Id="rId10" Type="http://schemas.openxmlformats.org/officeDocument/2006/relationships/hyperlink" Target="https://www.bellperformance.com/bell-performs-blog/the-fuel-contaminants-you-need-to-watch-out-fo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tructionequipment.com/be-ready-when-weather-turns-cold" TargetMode="External"/><Relationship Id="rId14" Type="http://schemas.openxmlformats.org/officeDocument/2006/relationships/hyperlink" Target="https://blog.hubspot.com/sales/sense-of-urgency-questions#sm .000t7ca6bl1qcvk11eb2g0x5m3q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C9F02-1243-4FE6-AFE7-438F69DB0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18</cp:revision>
  <dcterms:created xsi:type="dcterms:W3CDTF">2016-12-05T23:31:00Z</dcterms:created>
  <dcterms:modified xsi:type="dcterms:W3CDTF">2016-12-07T02:27:00Z</dcterms:modified>
</cp:coreProperties>
</file>